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E3A" w:rsidRDefault="007B7DA2" w:rsidP="007B7DA2">
      <w:pPr>
        <w:tabs>
          <w:tab w:val="left" w:pos="7260"/>
        </w:tabs>
        <w:jc w:val="right"/>
        <w:rPr>
          <w:rFonts w:asciiTheme="minorHAnsi" w:hAnsiTheme="minorHAnsi" w:cs="Arial"/>
          <w:b/>
          <w:sz w:val="22"/>
          <w:szCs w:val="22"/>
          <w:lang w:val="es-MX"/>
        </w:rPr>
      </w:pPr>
      <w:r>
        <w:rPr>
          <w:rFonts w:asciiTheme="minorHAnsi" w:hAnsiTheme="minorHAnsi" w:cs="Arial"/>
          <w:b/>
          <w:sz w:val="22"/>
          <w:szCs w:val="22"/>
          <w:lang w:val="es-MX"/>
        </w:rPr>
        <w:t>SESIÓN DE DICTAMEN</w:t>
      </w:r>
      <w:r w:rsidR="000D578E">
        <w:rPr>
          <w:rFonts w:asciiTheme="minorHAnsi" w:hAnsiTheme="minorHAnsi" w:cs="Arial"/>
          <w:b/>
          <w:sz w:val="22"/>
          <w:szCs w:val="22"/>
          <w:lang w:val="es-MX"/>
        </w:rPr>
        <w:t xml:space="preserve"> </w:t>
      </w:r>
      <w:r>
        <w:rPr>
          <w:rFonts w:asciiTheme="minorHAnsi" w:hAnsiTheme="minorHAnsi" w:cs="Arial"/>
          <w:b/>
          <w:sz w:val="22"/>
          <w:szCs w:val="22"/>
          <w:lang w:val="es-MX"/>
        </w:rPr>
        <w:t>Y FALLO</w:t>
      </w:r>
    </w:p>
    <w:p w:rsidR="007B7DA2" w:rsidRPr="007B7DA2" w:rsidRDefault="007B7DA2" w:rsidP="007B7DA2">
      <w:pPr>
        <w:tabs>
          <w:tab w:val="left" w:pos="7260"/>
        </w:tabs>
        <w:jc w:val="right"/>
        <w:rPr>
          <w:rFonts w:asciiTheme="minorHAnsi" w:hAnsiTheme="minorHAnsi" w:cs="Arial"/>
          <w:b/>
          <w:sz w:val="22"/>
          <w:szCs w:val="22"/>
          <w:lang w:val="es-MX"/>
        </w:rPr>
      </w:pPr>
    </w:p>
    <w:p w:rsidR="0050278A" w:rsidRPr="0050278A" w:rsidRDefault="0050278A" w:rsidP="0050278A">
      <w:pPr>
        <w:pStyle w:val="Style1"/>
        <w:spacing w:line="240" w:lineRule="auto"/>
        <w:rPr>
          <w:rFonts w:asciiTheme="minorHAnsi" w:hAnsiTheme="minorHAnsi"/>
        </w:rPr>
      </w:pPr>
      <w:r w:rsidRPr="0050278A">
        <w:rPr>
          <w:rFonts w:asciiTheme="minorHAnsi" w:hAnsiTheme="minorHAnsi"/>
        </w:rPr>
        <w:t>En la ciudad de Mexicali, Baja California, siendo las 1</w:t>
      </w:r>
      <w:r w:rsidR="00AC6B6A">
        <w:rPr>
          <w:rFonts w:asciiTheme="minorHAnsi" w:hAnsiTheme="minorHAnsi"/>
        </w:rPr>
        <w:t>2</w:t>
      </w:r>
      <w:r w:rsidRPr="0050278A">
        <w:rPr>
          <w:rFonts w:asciiTheme="minorHAnsi" w:hAnsiTheme="minorHAnsi"/>
        </w:rPr>
        <w:t xml:space="preserve">:00 horas del día </w:t>
      </w:r>
      <w:r w:rsidR="00AC6B6A">
        <w:rPr>
          <w:rFonts w:asciiTheme="minorHAnsi" w:hAnsiTheme="minorHAnsi"/>
        </w:rPr>
        <w:t>28</w:t>
      </w:r>
      <w:r w:rsidRPr="0050278A">
        <w:rPr>
          <w:rFonts w:asciiTheme="minorHAnsi" w:hAnsiTheme="minorHAnsi"/>
        </w:rPr>
        <w:t xml:space="preserve"> de </w:t>
      </w:r>
      <w:r w:rsidR="00AC6B6A">
        <w:rPr>
          <w:rFonts w:asciiTheme="minorHAnsi" w:hAnsiTheme="minorHAnsi"/>
        </w:rPr>
        <w:t>diciembre</w:t>
      </w:r>
      <w:r w:rsidRPr="0050278A">
        <w:rPr>
          <w:rFonts w:asciiTheme="minorHAnsi" w:hAnsiTheme="minorHAnsi"/>
        </w:rPr>
        <w:t xml:space="preserve"> de 2010,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w:t>
      </w:r>
      <w:r w:rsidRPr="0050278A">
        <w:rPr>
          <w:rFonts w:asciiTheme="minorHAnsi" w:hAnsiTheme="minorHAnsi"/>
          <w:lang w:val="es-MX"/>
        </w:rPr>
        <w:t xml:space="preserve">con el objeto </w:t>
      </w:r>
      <w:r w:rsidRPr="007B7DA2">
        <w:rPr>
          <w:rFonts w:asciiTheme="minorHAnsi" w:hAnsiTheme="minorHAnsi"/>
          <w:lang w:val="es-MX"/>
        </w:rPr>
        <w:t xml:space="preserve">de llevar a </w:t>
      </w:r>
      <w:r w:rsidR="007B7DA2" w:rsidRPr="007B7DA2">
        <w:rPr>
          <w:rFonts w:asciiTheme="minorHAnsi" w:hAnsiTheme="minorHAnsi"/>
          <w:lang w:val="es-MX"/>
        </w:rPr>
        <w:t xml:space="preserve"> cabo el acto de Notificación del Fallo de la Convocatoria de </w:t>
      </w:r>
      <w:r w:rsidR="00197160">
        <w:rPr>
          <w:rFonts w:asciiTheme="minorHAnsi" w:hAnsiTheme="minorHAnsi"/>
          <w:lang w:val="es-MX"/>
        </w:rPr>
        <w:t>L</w:t>
      </w:r>
      <w:r w:rsidR="007B7DA2" w:rsidRPr="007B7DA2">
        <w:rPr>
          <w:rFonts w:asciiTheme="minorHAnsi" w:hAnsiTheme="minorHAnsi"/>
          <w:lang w:val="es-MX"/>
        </w:rPr>
        <w:t>icitación indicada al rubro</w:t>
      </w:r>
      <w:r w:rsidRPr="007B7DA2">
        <w:rPr>
          <w:rFonts w:asciiTheme="minorHAnsi" w:hAnsiTheme="minorHAnsi"/>
          <w:lang w:val="es-MX"/>
        </w:rPr>
        <w:t>,</w:t>
      </w:r>
      <w:r w:rsidRPr="0050278A">
        <w:rPr>
          <w:rFonts w:asciiTheme="minorHAnsi" w:hAnsiTheme="minorHAnsi"/>
          <w:lang w:val="es-MX"/>
        </w:rPr>
        <w:t xml:space="preserve"> de conformidad con </w:t>
      </w:r>
      <w:r w:rsidR="007B7DA2">
        <w:rPr>
          <w:rFonts w:asciiTheme="minorHAnsi" w:hAnsiTheme="minorHAnsi"/>
          <w:lang w:val="es-MX"/>
        </w:rPr>
        <w:t xml:space="preserve">el </w:t>
      </w:r>
      <w:r w:rsidR="007B7DA2" w:rsidRPr="005E2EDC">
        <w:rPr>
          <w:rFonts w:asciiTheme="minorHAnsi" w:hAnsiTheme="minorHAnsi"/>
          <w:lang w:val="es-MX"/>
        </w:rPr>
        <w:t>artículo</w:t>
      </w:r>
      <w:r w:rsidRPr="005E2EDC">
        <w:rPr>
          <w:rFonts w:asciiTheme="minorHAnsi" w:hAnsiTheme="minorHAnsi"/>
          <w:lang w:val="es-MX"/>
        </w:rPr>
        <w:t xml:space="preserve"> </w:t>
      </w:r>
      <w:r w:rsidR="007B7DA2" w:rsidRPr="005E2EDC">
        <w:rPr>
          <w:rFonts w:asciiTheme="minorHAnsi" w:hAnsiTheme="minorHAnsi"/>
          <w:lang w:val="es-MX"/>
        </w:rPr>
        <w:t>37</w:t>
      </w:r>
      <w:r w:rsidRPr="005E2EDC">
        <w:rPr>
          <w:rFonts w:asciiTheme="minorHAnsi" w:hAnsiTheme="minorHAnsi"/>
          <w:lang w:val="es-MX"/>
        </w:rPr>
        <w:t xml:space="preserve"> de la</w:t>
      </w:r>
      <w:r w:rsidRPr="0050278A">
        <w:rPr>
          <w:rFonts w:asciiTheme="minorHAnsi" w:hAnsiTheme="minorHAnsi"/>
          <w:lang w:val="es-MX"/>
        </w:rPr>
        <w:t xml:space="preserve"> Ley de Adquisi</w:t>
      </w:r>
      <w:r w:rsidRPr="000D578E">
        <w:rPr>
          <w:rFonts w:asciiTheme="minorHAnsi" w:hAnsiTheme="minorHAnsi"/>
          <w:lang w:val="es-MX"/>
        </w:rPr>
        <w:t>ciones, Arrendamientos y Servicios del Sector Público, y lo previsto en la</w:t>
      </w:r>
      <w:r w:rsidR="007B7DA2" w:rsidRPr="000D578E">
        <w:rPr>
          <w:rFonts w:asciiTheme="minorHAnsi" w:hAnsiTheme="minorHAnsi"/>
          <w:lang w:val="es-MX"/>
        </w:rPr>
        <w:t>s seccio</w:t>
      </w:r>
      <w:r w:rsidRPr="000D578E">
        <w:rPr>
          <w:rFonts w:asciiTheme="minorHAnsi" w:hAnsiTheme="minorHAnsi"/>
          <w:lang w:val="es-MX"/>
        </w:rPr>
        <w:t>n</w:t>
      </w:r>
      <w:r w:rsidR="007B7DA2" w:rsidRPr="000D578E">
        <w:rPr>
          <w:rFonts w:asciiTheme="minorHAnsi" w:hAnsiTheme="minorHAnsi"/>
          <w:lang w:val="es-MX"/>
        </w:rPr>
        <w:t>es</w:t>
      </w:r>
      <w:r w:rsidRPr="000D578E">
        <w:rPr>
          <w:rFonts w:asciiTheme="minorHAnsi" w:hAnsiTheme="minorHAnsi"/>
          <w:lang w:val="es-MX"/>
        </w:rPr>
        <w:t xml:space="preserve"> </w:t>
      </w:r>
      <w:r w:rsidR="007B7DA2" w:rsidRPr="000D578E">
        <w:rPr>
          <w:rFonts w:asciiTheme="minorHAnsi" w:hAnsiTheme="minorHAnsi"/>
          <w:lang w:val="es-MX"/>
        </w:rPr>
        <w:t>VII y VIII</w:t>
      </w:r>
      <w:r w:rsidRPr="000D578E">
        <w:rPr>
          <w:rFonts w:asciiTheme="minorHAnsi" w:hAnsiTheme="minorHAnsi"/>
          <w:lang w:val="es-MX"/>
        </w:rPr>
        <w:t xml:space="preserve"> de la Convocatoria</w:t>
      </w:r>
      <w:r w:rsidRPr="000D578E">
        <w:rPr>
          <w:rFonts w:asciiTheme="minorHAnsi" w:hAnsiTheme="minorHAnsi"/>
        </w:rPr>
        <w:t xml:space="preserve"> correspon</w:t>
      </w:r>
      <w:r w:rsidR="00AC6B6A">
        <w:rPr>
          <w:rFonts w:asciiTheme="minorHAnsi" w:hAnsiTheme="minorHAnsi"/>
        </w:rPr>
        <w:t xml:space="preserve">diente a </w:t>
      </w:r>
      <w:proofErr w:type="gramStart"/>
      <w:r w:rsidR="00AC6B6A">
        <w:rPr>
          <w:rFonts w:asciiTheme="minorHAnsi" w:hAnsiTheme="minorHAnsi"/>
        </w:rPr>
        <w:t>la</w:t>
      </w:r>
      <w:proofErr w:type="gramEnd"/>
      <w:r w:rsidR="00AC6B6A">
        <w:rPr>
          <w:rFonts w:asciiTheme="minorHAnsi" w:hAnsiTheme="minorHAnsi"/>
        </w:rPr>
        <w:t xml:space="preserve"> Licitación Pública I</w:t>
      </w:r>
      <w:r w:rsidRPr="000D578E">
        <w:rPr>
          <w:rFonts w:asciiTheme="minorHAnsi" w:hAnsiTheme="minorHAnsi"/>
        </w:rPr>
        <w:t>nternacional</w:t>
      </w:r>
      <w:r w:rsidR="0054457C" w:rsidRPr="000D578E">
        <w:rPr>
          <w:rFonts w:asciiTheme="minorHAnsi" w:hAnsiTheme="minorHAnsi"/>
        </w:rPr>
        <w:t xml:space="preserve"> </w:t>
      </w:r>
      <w:r w:rsidR="00AC6B6A">
        <w:rPr>
          <w:rFonts w:asciiTheme="minorHAnsi" w:hAnsiTheme="minorHAnsi"/>
        </w:rPr>
        <w:t>Bajo la Cobertura de Tratados</w:t>
      </w:r>
      <w:r w:rsidRPr="000D578E">
        <w:rPr>
          <w:rFonts w:asciiTheme="minorHAnsi" w:hAnsiTheme="minorHAnsi"/>
        </w:rPr>
        <w:t>, Presencial, número 32002001-00</w:t>
      </w:r>
      <w:r w:rsidR="00AC6B6A">
        <w:rPr>
          <w:rFonts w:asciiTheme="minorHAnsi" w:hAnsiTheme="minorHAnsi"/>
        </w:rPr>
        <w:t>7</w:t>
      </w:r>
      <w:r w:rsidRPr="000D578E">
        <w:rPr>
          <w:rFonts w:asciiTheme="minorHAnsi" w:hAnsiTheme="minorHAnsi"/>
        </w:rPr>
        <w:t>-10 referente a la “Adquisición de Equipo</w:t>
      </w:r>
      <w:r w:rsidR="00AC6B6A">
        <w:rPr>
          <w:rFonts w:asciiTheme="minorHAnsi" w:hAnsiTheme="minorHAnsi"/>
        </w:rPr>
        <w:t xml:space="preserve"> de Cómputo, Laboratorio y Médico</w:t>
      </w:r>
      <w:r w:rsidRPr="000D578E">
        <w:rPr>
          <w:rFonts w:asciiTheme="minorHAnsi" w:hAnsiTheme="minorHAnsi"/>
        </w:rPr>
        <w:t xml:space="preserve"> </w:t>
      </w:r>
      <w:r>
        <w:rPr>
          <w:rFonts w:asciiTheme="minorHAnsi" w:hAnsiTheme="minorHAnsi"/>
        </w:rPr>
        <w:t xml:space="preserve">para </w:t>
      </w:r>
      <w:r w:rsidRPr="0050278A">
        <w:rPr>
          <w:rFonts w:asciiTheme="minorHAnsi" w:hAnsiTheme="minorHAnsi"/>
        </w:rPr>
        <w:t>Gobierno del Estado de Baja California”.</w:t>
      </w:r>
    </w:p>
    <w:p w:rsidR="00F77B55" w:rsidRPr="0050278A" w:rsidRDefault="00F77B55" w:rsidP="00124E82">
      <w:pPr>
        <w:tabs>
          <w:tab w:val="left" w:pos="7260"/>
        </w:tabs>
        <w:jc w:val="both"/>
        <w:rPr>
          <w:rFonts w:asciiTheme="minorHAnsi" w:hAnsiTheme="minorHAnsi" w:cs="Arial"/>
          <w:lang w:val="es-ES_tradnl"/>
        </w:rPr>
      </w:pPr>
    </w:p>
    <w:p w:rsidR="0050278A" w:rsidRPr="0050278A" w:rsidRDefault="00AC6B6A" w:rsidP="0050278A">
      <w:pPr>
        <w:pStyle w:val="Style1"/>
        <w:spacing w:line="240" w:lineRule="auto"/>
        <w:rPr>
          <w:rFonts w:asciiTheme="minorHAnsi" w:hAnsiTheme="minorHAnsi"/>
        </w:rPr>
      </w:pPr>
      <w:r w:rsidRPr="00025B14">
        <w:rPr>
          <w:rFonts w:ascii="Calibri" w:hAnsi="Calibri"/>
          <w:lang w:val="es-MX"/>
        </w:rPr>
        <w:t xml:space="preserve">El C. Juan Francisco García Rivera, Jefe del departamento de Invitaciones y Licitaciones de </w:t>
      </w:r>
      <w:smartTag w:uri="urn:schemas-microsoft-com:office:smarttags" w:element="PersonName">
        <w:smartTagPr>
          <w:attr w:name="ProductID" w:val="la Direcci￳n"/>
        </w:smartTagPr>
        <w:r w:rsidRPr="00025B14">
          <w:rPr>
            <w:rFonts w:ascii="Calibri" w:hAnsi="Calibri"/>
            <w:lang w:val="es-MX"/>
          </w:rPr>
          <w:t>la Dirección</w:t>
        </w:r>
      </w:smartTag>
      <w:r w:rsidRPr="00025B14">
        <w:rPr>
          <w:rFonts w:ascii="Calibri" w:hAnsi="Calibri"/>
          <w:lang w:val="es-MX"/>
        </w:rPr>
        <w:t xml:space="preserve"> de Adquisiciones de </w:t>
      </w:r>
      <w:smartTag w:uri="urn:schemas-microsoft-com:office:smarttags" w:element="PersonName">
        <w:smartTagPr>
          <w:attr w:name="ProductID" w:val="la Oficial￭a Mayor"/>
        </w:smartTagPr>
        <w:r w:rsidRPr="00025B14">
          <w:rPr>
            <w:rFonts w:ascii="Calibri" w:hAnsi="Calibri"/>
            <w:lang w:val="es-MX"/>
          </w:rPr>
          <w:t>la Oficialía Mayor</w:t>
        </w:r>
      </w:smartTag>
      <w:r w:rsidRPr="00025B14">
        <w:rPr>
          <w:rFonts w:ascii="Calibri" w:hAnsi="Calibri"/>
          <w:lang w:val="es-MX"/>
        </w:rPr>
        <w:t xml:space="preserve"> de Gobierno, Presidente del “Comité de Adquisiciones” en suplencia del Oficial Mayor de Gobierno y Presidente del mismo, C. Francisco Antonio García Burgos, asistido por la C. Evangelina Legaspy Dávalos, en calidad de Secretario Ejecutivo</w:t>
      </w:r>
      <w:r>
        <w:rPr>
          <w:rFonts w:ascii="Calibri" w:hAnsi="Calibri"/>
          <w:lang w:val="es-MX"/>
        </w:rPr>
        <w:t>, de conformidad con lo dispuesto en el artículo 13, último párrafo, inciso c) del Reglamento de la Ley de Adquisiciones, Arrendamientos y Servicios para el Estado de Baja California</w:t>
      </w:r>
      <w:r w:rsidR="0050278A" w:rsidRPr="0050278A">
        <w:rPr>
          <w:rFonts w:asciiTheme="minorHAnsi" w:hAnsiTheme="minorHAnsi"/>
          <w:bCs w:val="0"/>
          <w:lang w:val="es-MX"/>
        </w:rPr>
        <w:t xml:space="preserve">, procede a dar la bienvenida a los </w:t>
      </w:r>
      <w:r w:rsidR="00197160">
        <w:rPr>
          <w:rFonts w:asciiTheme="minorHAnsi" w:hAnsiTheme="minorHAnsi"/>
          <w:bCs w:val="0"/>
          <w:lang w:val="es-MX"/>
        </w:rPr>
        <w:t>presentes</w:t>
      </w:r>
      <w:r w:rsidR="0050278A" w:rsidRPr="0050278A">
        <w:rPr>
          <w:rFonts w:asciiTheme="minorHAnsi" w:hAnsiTheme="minorHAnsi"/>
          <w:bCs w:val="0"/>
          <w:lang w:val="es-MX"/>
        </w:rPr>
        <w:t xml:space="preserve">, pasando la lista de asistencia que tuvieron a bien firmar </w:t>
      </w:r>
      <w:r w:rsidR="00197160">
        <w:rPr>
          <w:rFonts w:asciiTheme="minorHAnsi" w:hAnsiTheme="minorHAnsi"/>
          <w:bCs w:val="0"/>
          <w:lang w:val="es-MX"/>
        </w:rPr>
        <w:t>quienes a este acto acudieron</w:t>
      </w:r>
      <w:r w:rsidR="0050278A" w:rsidRPr="0050278A">
        <w:rPr>
          <w:rFonts w:asciiTheme="minorHAnsi" w:hAnsiTheme="minorHAnsi"/>
          <w:bCs w:val="0"/>
          <w:lang w:val="es-MX"/>
        </w:rPr>
        <w:t xml:space="preserve">, informando el Presidente que </w:t>
      </w:r>
      <w:r w:rsidR="0050278A" w:rsidRPr="0050278A">
        <w:rPr>
          <w:rFonts w:asciiTheme="minorHAnsi" w:hAnsiTheme="minorHAnsi"/>
          <w:lang w:val="es-MX"/>
        </w:rPr>
        <w:t xml:space="preserve">se encuentran presentes la mayoría de los </w:t>
      </w:r>
      <w:r w:rsidR="00C0453A">
        <w:rPr>
          <w:rFonts w:asciiTheme="minorHAnsi" w:hAnsiTheme="minorHAnsi"/>
          <w:lang w:val="es-MX"/>
        </w:rPr>
        <w:t>m</w:t>
      </w:r>
      <w:r w:rsidR="0050278A" w:rsidRPr="0050278A">
        <w:rPr>
          <w:rFonts w:asciiTheme="minorHAnsi" w:hAnsiTheme="minorHAnsi"/>
          <w:lang w:val="es-MX"/>
        </w:rPr>
        <w:t xml:space="preserve">iembros del Comité de Adquisiciones, </w:t>
      </w:r>
      <w:r w:rsidR="00C0453A">
        <w:rPr>
          <w:rFonts w:asciiTheme="minorHAnsi" w:hAnsiTheme="minorHAnsi"/>
          <w:lang w:val="es-MX"/>
        </w:rPr>
        <w:t>en la persona de sus</w:t>
      </w:r>
      <w:r w:rsidR="0050278A" w:rsidRPr="0050278A">
        <w:rPr>
          <w:rFonts w:asciiTheme="minorHAnsi" w:hAnsiTheme="minorHAnsi"/>
          <w:lang w:val="es-MX"/>
        </w:rPr>
        <w:t xml:space="preserve"> titulares o sus respectivos suplentes de quienes se ha obtenido el oficio de designación respectivo que se anexa al expediente de la presente licitación, </w:t>
      </w:r>
      <w:r w:rsidR="0050278A" w:rsidRPr="0050278A">
        <w:rPr>
          <w:rFonts w:asciiTheme="minorHAnsi" w:hAnsiTheme="minorHAnsi"/>
          <w:bCs w:val="0"/>
          <w:lang w:val="es-MX"/>
        </w:rPr>
        <w:t>por lo que exist</w:t>
      </w:r>
      <w:r w:rsidR="00C0453A">
        <w:rPr>
          <w:rFonts w:asciiTheme="minorHAnsi" w:hAnsiTheme="minorHAnsi"/>
          <w:bCs w:val="0"/>
          <w:lang w:val="es-MX"/>
        </w:rPr>
        <w:t>i</w:t>
      </w:r>
      <w:r w:rsidR="0050278A" w:rsidRPr="0050278A">
        <w:rPr>
          <w:rFonts w:asciiTheme="minorHAnsi" w:hAnsiTheme="minorHAnsi"/>
          <w:bCs w:val="0"/>
          <w:lang w:val="es-MX"/>
        </w:rPr>
        <w:t>e</w:t>
      </w:r>
      <w:r w:rsidR="00C0453A">
        <w:rPr>
          <w:rFonts w:asciiTheme="minorHAnsi" w:hAnsiTheme="minorHAnsi"/>
          <w:bCs w:val="0"/>
          <w:lang w:val="es-MX"/>
        </w:rPr>
        <w:t>ndo</w:t>
      </w:r>
      <w:r w:rsidR="0050278A" w:rsidRPr="0050278A">
        <w:rPr>
          <w:rFonts w:asciiTheme="minorHAnsi" w:hAnsiTheme="minorHAnsi"/>
          <w:bCs w:val="0"/>
          <w:lang w:val="es-MX"/>
        </w:rPr>
        <w:t xml:space="preserve"> Quórum Legal</w:t>
      </w:r>
      <w:r w:rsidR="00C0453A">
        <w:rPr>
          <w:rFonts w:asciiTheme="minorHAnsi" w:hAnsiTheme="minorHAnsi"/>
          <w:bCs w:val="0"/>
          <w:lang w:val="es-MX"/>
        </w:rPr>
        <w:t xml:space="preserve">, los acuerdos que aquí se tomen serán válidos y legales en los </w:t>
      </w:r>
      <w:r w:rsidR="0050278A" w:rsidRPr="0050278A">
        <w:rPr>
          <w:rFonts w:asciiTheme="minorHAnsi" w:hAnsiTheme="minorHAnsi"/>
          <w:bCs w:val="0"/>
          <w:lang w:val="es-MX"/>
        </w:rPr>
        <w:t>términos de los artículos 19 y 22 del Reglamento de la Ley de Adquisiciones, Arrendamientos y Servicios  del Sector Público.</w:t>
      </w:r>
    </w:p>
    <w:p w:rsidR="000D65F2" w:rsidRDefault="000D65F2" w:rsidP="000D65F2">
      <w:pPr>
        <w:pStyle w:val="Textoindependiente2"/>
        <w:rPr>
          <w:rFonts w:ascii="Helvetica" w:hAnsi="Helvetica" w:cs="Tahoma"/>
          <w:szCs w:val="24"/>
          <w:lang w:val="es-MX"/>
        </w:rPr>
      </w:pPr>
    </w:p>
    <w:p w:rsidR="004342BA" w:rsidRPr="009D64D0" w:rsidRDefault="000D65F2" w:rsidP="000D65F2">
      <w:pPr>
        <w:pStyle w:val="Textoindependiente2"/>
        <w:jc w:val="both"/>
        <w:rPr>
          <w:rFonts w:asciiTheme="minorHAnsi" w:hAnsiTheme="minorHAnsi" w:cs="Tahoma"/>
          <w:iCs/>
          <w:sz w:val="24"/>
          <w:szCs w:val="24"/>
          <w:lang w:val="es-MX"/>
        </w:rPr>
      </w:pPr>
      <w:r w:rsidRPr="009D64D0">
        <w:rPr>
          <w:rFonts w:asciiTheme="minorHAnsi" w:hAnsiTheme="minorHAnsi" w:cs="Tahoma"/>
          <w:sz w:val="24"/>
          <w:szCs w:val="24"/>
          <w:lang w:val="es-MX"/>
        </w:rPr>
        <w:t xml:space="preserve">A continuación se hace </w:t>
      </w:r>
      <w:r w:rsidR="004342BA" w:rsidRPr="009D64D0">
        <w:rPr>
          <w:rFonts w:asciiTheme="minorHAnsi" w:hAnsiTheme="minorHAnsi" w:cs="Tahoma"/>
          <w:sz w:val="24"/>
          <w:szCs w:val="24"/>
          <w:lang w:val="es-MX"/>
        </w:rPr>
        <w:t>mención de que se integra al expediente del presente proceso de licitación, e</w:t>
      </w:r>
      <w:r w:rsidRPr="009D64D0">
        <w:rPr>
          <w:rFonts w:asciiTheme="minorHAnsi" w:hAnsiTheme="minorHAnsi" w:cs="Tahoma"/>
          <w:sz w:val="24"/>
          <w:szCs w:val="24"/>
          <w:lang w:val="es-MX"/>
        </w:rPr>
        <w:t xml:space="preserve">l oficio </w:t>
      </w:r>
      <w:r w:rsidRPr="009D64D0">
        <w:rPr>
          <w:rFonts w:asciiTheme="minorHAnsi" w:hAnsiTheme="minorHAnsi" w:cs="Tahoma"/>
          <w:b/>
          <w:sz w:val="24"/>
          <w:szCs w:val="24"/>
          <w:lang w:val="es-MX"/>
        </w:rPr>
        <w:t xml:space="preserve">No. </w:t>
      </w:r>
      <w:r w:rsidR="00AC6B6A" w:rsidRPr="009D64D0">
        <w:rPr>
          <w:rFonts w:asciiTheme="minorHAnsi" w:hAnsiTheme="minorHAnsi" w:cs="Tahoma"/>
          <w:b/>
          <w:sz w:val="24"/>
          <w:szCs w:val="24"/>
          <w:lang w:val="es-MX"/>
        </w:rPr>
        <w:t>DA/500/</w:t>
      </w:r>
      <w:r w:rsidR="00773D7B" w:rsidRPr="009D64D0">
        <w:rPr>
          <w:rFonts w:asciiTheme="minorHAnsi" w:hAnsiTheme="minorHAnsi" w:cs="Tahoma"/>
          <w:b/>
          <w:sz w:val="24"/>
          <w:szCs w:val="24"/>
          <w:lang w:val="es-MX"/>
        </w:rPr>
        <w:t>2010</w:t>
      </w:r>
      <w:r w:rsidR="00773D7B" w:rsidRPr="009D64D0">
        <w:rPr>
          <w:rFonts w:asciiTheme="minorHAnsi" w:hAnsiTheme="minorHAnsi" w:cs="Tahoma"/>
          <w:sz w:val="24"/>
          <w:szCs w:val="24"/>
          <w:lang w:val="es-MX"/>
        </w:rPr>
        <w:t xml:space="preserve"> </w:t>
      </w:r>
      <w:r w:rsidRPr="009D64D0">
        <w:rPr>
          <w:rFonts w:asciiTheme="minorHAnsi" w:hAnsiTheme="minorHAnsi" w:cs="Tahoma"/>
          <w:sz w:val="24"/>
          <w:szCs w:val="24"/>
          <w:lang w:val="es-MX"/>
        </w:rPr>
        <w:t xml:space="preserve">de fecha </w:t>
      </w:r>
      <w:r w:rsidR="00AC6B6A" w:rsidRPr="009D64D0">
        <w:rPr>
          <w:rFonts w:asciiTheme="minorHAnsi" w:hAnsiTheme="minorHAnsi" w:cs="Tahoma"/>
          <w:b/>
          <w:sz w:val="24"/>
          <w:szCs w:val="24"/>
          <w:lang w:val="es-MX"/>
        </w:rPr>
        <w:t>27</w:t>
      </w:r>
      <w:r w:rsidRPr="009D64D0">
        <w:rPr>
          <w:rFonts w:asciiTheme="minorHAnsi" w:hAnsiTheme="minorHAnsi" w:cs="Tahoma"/>
          <w:b/>
          <w:sz w:val="24"/>
          <w:szCs w:val="24"/>
          <w:lang w:val="es-MX"/>
        </w:rPr>
        <w:t xml:space="preserve"> de </w:t>
      </w:r>
      <w:r w:rsidR="00AC6B6A" w:rsidRPr="009D64D0">
        <w:rPr>
          <w:rFonts w:asciiTheme="minorHAnsi" w:hAnsiTheme="minorHAnsi" w:cs="Tahoma"/>
          <w:b/>
          <w:sz w:val="24"/>
          <w:szCs w:val="24"/>
          <w:lang w:val="es-MX"/>
        </w:rPr>
        <w:t>diciembre</w:t>
      </w:r>
      <w:r w:rsidRPr="009D64D0">
        <w:rPr>
          <w:rFonts w:asciiTheme="minorHAnsi" w:hAnsiTheme="minorHAnsi" w:cs="Tahoma"/>
          <w:b/>
          <w:sz w:val="24"/>
          <w:szCs w:val="24"/>
          <w:lang w:val="es-MX"/>
        </w:rPr>
        <w:t xml:space="preserve"> de 2010</w:t>
      </w:r>
      <w:r w:rsidRPr="009D64D0">
        <w:rPr>
          <w:rFonts w:asciiTheme="minorHAnsi" w:hAnsiTheme="minorHAnsi" w:cs="Tahoma"/>
          <w:sz w:val="24"/>
          <w:szCs w:val="24"/>
          <w:lang w:val="es-MX"/>
        </w:rPr>
        <w:t xml:space="preserve">, emitido por la </w:t>
      </w:r>
      <w:r w:rsidR="00020215" w:rsidRPr="009D64D0">
        <w:rPr>
          <w:rFonts w:asciiTheme="minorHAnsi" w:hAnsiTheme="minorHAnsi" w:cs="Tahoma"/>
          <w:sz w:val="24"/>
          <w:szCs w:val="24"/>
          <w:lang w:val="es-MX"/>
        </w:rPr>
        <w:t>d</w:t>
      </w:r>
      <w:r w:rsidR="000D578E" w:rsidRPr="009D64D0">
        <w:rPr>
          <w:rFonts w:asciiTheme="minorHAnsi" w:hAnsiTheme="minorHAnsi" w:cs="Tahoma"/>
          <w:sz w:val="24"/>
          <w:szCs w:val="24"/>
          <w:lang w:val="es-MX"/>
        </w:rPr>
        <w:t xml:space="preserve">ependencia </w:t>
      </w:r>
      <w:r w:rsidR="00020215" w:rsidRPr="009D64D0">
        <w:rPr>
          <w:rFonts w:asciiTheme="minorHAnsi" w:hAnsiTheme="minorHAnsi" w:cs="Tahoma"/>
          <w:sz w:val="24"/>
          <w:szCs w:val="24"/>
          <w:lang w:val="es-MX"/>
        </w:rPr>
        <w:t>s</w:t>
      </w:r>
      <w:r w:rsidR="000D578E" w:rsidRPr="009D64D0">
        <w:rPr>
          <w:rFonts w:asciiTheme="minorHAnsi" w:hAnsiTheme="minorHAnsi" w:cs="Tahoma"/>
          <w:sz w:val="24"/>
          <w:szCs w:val="24"/>
          <w:lang w:val="es-MX"/>
        </w:rPr>
        <w:t>olicitante</w:t>
      </w:r>
      <w:r w:rsidRPr="009D64D0">
        <w:rPr>
          <w:rFonts w:asciiTheme="minorHAnsi" w:hAnsiTheme="minorHAnsi" w:cs="Tahoma"/>
          <w:iCs/>
          <w:sz w:val="24"/>
          <w:szCs w:val="24"/>
          <w:lang w:val="es-MX"/>
        </w:rPr>
        <w:t xml:space="preserve">, </w:t>
      </w:r>
      <w:r w:rsidR="004342BA" w:rsidRPr="009D64D0">
        <w:rPr>
          <w:rFonts w:asciiTheme="minorHAnsi" w:hAnsiTheme="minorHAnsi" w:cs="Tahoma"/>
          <w:iCs/>
          <w:sz w:val="24"/>
          <w:szCs w:val="24"/>
          <w:lang w:val="es-MX"/>
        </w:rPr>
        <w:t>en el cual se establece el resultado del análisis realizado a las propuestas técnicas presentadas por los licitantes participantes.</w:t>
      </w:r>
    </w:p>
    <w:p w:rsidR="004342BA" w:rsidRPr="009D64D0" w:rsidRDefault="004342BA" w:rsidP="000D65F2">
      <w:pPr>
        <w:pStyle w:val="Textoindependiente2"/>
        <w:jc w:val="both"/>
        <w:rPr>
          <w:rFonts w:asciiTheme="minorHAnsi" w:hAnsiTheme="minorHAnsi" w:cs="Tahoma"/>
          <w:iCs/>
          <w:sz w:val="24"/>
          <w:szCs w:val="24"/>
          <w:lang w:val="es-MX"/>
        </w:rPr>
      </w:pPr>
    </w:p>
    <w:p w:rsidR="008B202B" w:rsidRPr="008B202B" w:rsidRDefault="008B202B" w:rsidP="008B202B">
      <w:pPr>
        <w:pStyle w:val="Textoindependiente2"/>
        <w:jc w:val="both"/>
        <w:rPr>
          <w:rFonts w:asciiTheme="minorHAnsi" w:hAnsiTheme="minorHAnsi" w:cs="Tahoma"/>
          <w:sz w:val="24"/>
          <w:szCs w:val="24"/>
          <w:lang w:val="es-MX"/>
        </w:rPr>
      </w:pPr>
      <w:r w:rsidRPr="008B202B">
        <w:rPr>
          <w:rFonts w:asciiTheme="minorHAnsi" w:hAnsiTheme="minorHAnsi" w:cs="Tahoma"/>
          <w:sz w:val="24"/>
          <w:szCs w:val="24"/>
          <w:lang w:val="es-MX"/>
        </w:rPr>
        <w:t xml:space="preserve">Para efectos de la notificación y en términos del artículo 37 Bis de la Ley, a partir de esta fecha se pone a disposición de los licitantes que no hayan asistido a este acto, copia de esta Acta </w:t>
      </w:r>
      <w:r w:rsidR="00E50293">
        <w:rPr>
          <w:rFonts w:asciiTheme="minorHAnsi" w:hAnsiTheme="minorHAnsi" w:cs="Tahoma"/>
          <w:sz w:val="24"/>
          <w:szCs w:val="24"/>
          <w:lang w:val="es-MX"/>
        </w:rPr>
        <w:t xml:space="preserve">respectiva </w:t>
      </w:r>
      <w:r w:rsidRPr="008B202B">
        <w:rPr>
          <w:rFonts w:asciiTheme="minorHAnsi" w:hAnsiTheme="minorHAnsi" w:cs="Tahoma"/>
          <w:sz w:val="24"/>
          <w:szCs w:val="24"/>
          <w:lang w:val="es-MX"/>
        </w:rPr>
        <w:t xml:space="preserve">en </w:t>
      </w:r>
      <w:r w:rsidR="00E50293">
        <w:rPr>
          <w:rFonts w:asciiTheme="minorHAnsi" w:hAnsiTheme="minorHAnsi" w:cs="Tahoma"/>
          <w:sz w:val="24"/>
          <w:szCs w:val="24"/>
          <w:lang w:val="es-MX"/>
        </w:rPr>
        <w:t>el área de r</w:t>
      </w:r>
      <w:r w:rsidRPr="008B202B">
        <w:rPr>
          <w:rFonts w:asciiTheme="minorHAnsi" w:hAnsiTheme="minorHAnsi" w:cs="Tahoma"/>
          <w:sz w:val="24"/>
          <w:szCs w:val="24"/>
          <w:lang w:val="es-MX"/>
        </w:rPr>
        <w:t xml:space="preserve">ecepción de la Dirección de Adquisiciones de Oficialía Mayor de Gobierno, </w:t>
      </w:r>
      <w:r w:rsidRPr="008B202B">
        <w:rPr>
          <w:rFonts w:asciiTheme="minorHAnsi" w:hAnsiTheme="minorHAnsi" w:cs="Tahoma"/>
          <w:sz w:val="24"/>
          <w:szCs w:val="24"/>
        </w:rPr>
        <w:t>ubicada en el 3er. Piso del Edificio del Poder Ejecutivo del Gobierno del Estado de Baja California, sit</w:t>
      </w:r>
      <w:r w:rsidR="00E50293">
        <w:rPr>
          <w:rFonts w:asciiTheme="minorHAnsi" w:hAnsiTheme="minorHAnsi" w:cs="Tahoma"/>
          <w:sz w:val="24"/>
          <w:szCs w:val="24"/>
        </w:rPr>
        <w:t>o</w:t>
      </w:r>
      <w:r w:rsidRPr="008B202B">
        <w:rPr>
          <w:rFonts w:asciiTheme="minorHAnsi" w:hAnsiTheme="minorHAnsi" w:cs="Tahoma"/>
          <w:sz w:val="24"/>
          <w:szCs w:val="24"/>
        </w:rPr>
        <w:t xml:space="preserve"> en Calzada Independencia número 994</w:t>
      </w:r>
      <w:r w:rsidR="00B73ADC">
        <w:rPr>
          <w:rFonts w:asciiTheme="minorHAnsi" w:hAnsiTheme="minorHAnsi" w:cs="Tahoma"/>
          <w:sz w:val="24"/>
          <w:szCs w:val="24"/>
        </w:rPr>
        <w:t>, Colonia Centro Cívico, en la c</w:t>
      </w:r>
      <w:r w:rsidRPr="008B202B">
        <w:rPr>
          <w:rFonts w:asciiTheme="minorHAnsi" w:hAnsiTheme="minorHAnsi" w:cs="Tahoma"/>
          <w:sz w:val="24"/>
          <w:szCs w:val="24"/>
        </w:rPr>
        <w:t>iudad de Mexicali, Baja California, México</w:t>
      </w:r>
      <w:r w:rsidRPr="008B202B">
        <w:rPr>
          <w:rFonts w:asciiTheme="minorHAnsi" w:hAnsiTheme="minorHAnsi" w:cs="Tahoma"/>
          <w:sz w:val="24"/>
          <w:szCs w:val="24"/>
          <w:lang w:val="es-MX"/>
        </w:rPr>
        <w:t xml:space="preserve">. C.P. 21000, en donde se fijará copia de la carátula del Acta o un ejemplar, por un término no menor de cinco días hábiles, siendo de la exclusiva responsabilidad de los licitantes, acudir a enterarse de su contenido y obtener copia de </w:t>
      </w:r>
      <w:smartTag w:uri="urn:schemas-microsoft-com:office:smarttags" w:element="PersonName">
        <w:smartTagPr>
          <w:attr w:name="ProductID" w:val="la misma. Este"/>
        </w:smartTagPr>
        <w:r w:rsidRPr="008B202B">
          <w:rPr>
            <w:rFonts w:asciiTheme="minorHAnsi" w:hAnsiTheme="minorHAnsi" w:cs="Tahoma"/>
            <w:sz w:val="24"/>
            <w:szCs w:val="24"/>
            <w:lang w:val="es-MX"/>
          </w:rPr>
          <w:t>la misma. Este</w:t>
        </w:r>
      </w:smartTag>
      <w:r w:rsidRPr="008B202B">
        <w:rPr>
          <w:rFonts w:asciiTheme="minorHAnsi" w:hAnsiTheme="minorHAnsi" w:cs="Tahoma"/>
          <w:sz w:val="24"/>
          <w:szCs w:val="24"/>
          <w:lang w:val="es-MX"/>
        </w:rPr>
        <w:t xml:space="preserve"> procedimiento sustituye a la notificación personal. La </w:t>
      </w:r>
      <w:r w:rsidRPr="008B202B">
        <w:rPr>
          <w:rFonts w:asciiTheme="minorHAnsi" w:hAnsiTheme="minorHAnsi" w:cs="Tahoma"/>
          <w:sz w:val="24"/>
          <w:szCs w:val="24"/>
          <w:lang w:val="es-MX"/>
        </w:rPr>
        <w:lastRenderedPageBreak/>
        <w:t xml:space="preserve">información también estará disponible en las direcciones electrónicas: </w:t>
      </w:r>
      <w:hyperlink r:id="rId8" w:history="1">
        <w:r w:rsidRPr="008B202B">
          <w:rPr>
            <w:rStyle w:val="Hipervnculo"/>
            <w:rFonts w:asciiTheme="minorHAnsi" w:eastAsiaTheme="majorEastAsia" w:hAnsiTheme="minorHAnsi"/>
            <w:sz w:val="24"/>
            <w:szCs w:val="24"/>
            <w:lang w:val="es-MX"/>
          </w:rPr>
          <w:t>www.compranet.gob.m</w:t>
        </w:r>
        <w:r w:rsidRPr="008B202B">
          <w:rPr>
            <w:rStyle w:val="Hipervnculo"/>
            <w:rFonts w:asciiTheme="minorHAnsi" w:eastAsiaTheme="majorEastAsia" w:hAnsiTheme="minorHAnsi" w:cs="Tahoma"/>
            <w:sz w:val="24"/>
            <w:szCs w:val="24"/>
            <w:lang w:val="es-MX"/>
          </w:rPr>
          <w:t>x</w:t>
        </w:r>
      </w:hyperlink>
      <w:r w:rsidRPr="008B202B">
        <w:rPr>
          <w:rFonts w:asciiTheme="minorHAnsi" w:hAnsiTheme="minorHAnsi" w:cs="Tahoma"/>
          <w:sz w:val="24"/>
          <w:szCs w:val="24"/>
          <w:lang w:val="es-MX"/>
        </w:rPr>
        <w:t xml:space="preserve"> y </w:t>
      </w:r>
      <w:hyperlink r:id="rId9" w:history="1">
        <w:r w:rsidRPr="008B202B">
          <w:rPr>
            <w:rStyle w:val="Hipervnculo"/>
            <w:rFonts w:asciiTheme="minorHAnsi" w:eastAsiaTheme="majorEastAsia" w:hAnsiTheme="minorHAnsi" w:cs="Tahoma"/>
            <w:sz w:val="24"/>
            <w:szCs w:val="24"/>
            <w:lang w:val="es-MX"/>
          </w:rPr>
          <w:t>www.comprasbc.gob.mx</w:t>
        </w:r>
      </w:hyperlink>
      <w:r w:rsidRPr="008B202B">
        <w:rPr>
          <w:rFonts w:asciiTheme="minorHAnsi" w:hAnsiTheme="minorHAnsi" w:cs="Tahoma"/>
          <w:sz w:val="24"/>
          <w:szCs w:val="24"/>
          <w:lang w:val="es-MX"/>
        </w:rPr>
        <w:t>.</w:t>
      </w:r>
    </w:p>
    <w:p w:rsidR="000D65F2" w:rsidRPr="008B202B" w:rsidRDefault="000D65F2" w:rsidP="008B202B">
      <w:pPr>
        <w:pStyle w:val="Textoindependiente2"/>
        <w:jc w:val="both"/>
        <w:rPr>
          <w:rFonts w:asciiTheme="minorHAnsi" w:hAnsiTheme="minorHAnsi" w:cs="Tahoma"/>
          <w:sz w:val="24"/>
          <w:szCs w:val="24"/>
          <w:lang w:val="es-MX"/>
        </w:rPr>
      </w:pPr>
    </w:p>
    <w:p w:rsidR="000D65F2" w:rsidRPr="000D65F2" w:rsidRDefault="000D65F2" w:rsidP="000D65F2">
      <w:pPr>
        <w:pStyle w:val="Textoindependiente2"/>
        <w:jc w:val="both"/>
        <w:rPr>
          <w:rFonts w:asciiTheme="minorHAnsi" w:hAnsiTheme="minorHAnsi" w:cs="Tahoma"/>
          <w:sz w:val="24"/>
          <w:szCs w:val="24"/>
          <w:lang w:val="es-MX"/>
        </w:rPr>
      </w:pPr>
      <w:r w:rsidRPr="000D65F2">
        <w:rPr>
          <w:rFonts w:asciiTheme="minorHAnsi" w:hAnsiTheme="minorHAnsi" w:cs="Tahoma"/>
          <w:sz w:val="24"/>
          <w:szCs w:val="24"/>
          <w:lang w:val="es-MX"/>
        </w:rPr>
        <w:t xml:space="preserve">De conformidad con el artículo 26, décimo párrafo de la Ley, a este acto no asistió ningún representante o persona que no haya presentado </w:t>
      </w:r>
      <w:r w:rsidR="00B73ADC">
        <w:rPr>
          <w:rFonts w:asciiTheme="minorHAnsi" w:hAnsiTheme="minorHAnsi" w:cs="Tahoma"/>
          <w:sz w:val="24"/>
          <w:szCs w:val="24"/>
          <w:lang w:val="es-MX"/>
        </w:rPr>
        <w:t>e</w:t>
      </w:r>
      <w:r w:rsidRPr="000D65F2">
        <w:rPr>
          <w:rFonts w:asciiTheme="minorHAnsi" w:hAnsiTheme="minorHAnsi" w:cs="Tahoma"/>
          <w:sz w:val="24"/>
          <w:szCs w:val="24"/>
          <w:lang w:val="es-MX"/>
        </w:rPr>
        <w:t>scrito de interés en participar en esta licitación, y manifestara su interés de estar presente en el mismo</w:t>
      </w:r>
      <w:r w:rsidR="000D578E">
        <w:rPr>
          <w:rFonts w:asciiTheme="minorHAnsi" w:hAnsiTheme="minorHAnsi" w:cs="Tahoma"/>
          <w:sz w:val="24"/>
          <w:szCs w:val="24"/>
          <w:lang w:val="es-MX"/>
        </w:rPr>
        <w:t>.</w:t>
      </w:r>
    </w:p>
    <w:p w:rsidR="000D65F2" w:rsidRPr="000D65F2" w:rsidRDefault="000D65F2" w:rsidP="000D65F2">
      <w:pPr>
        <w:pStyle w:val="Textoindependiente2"/>
        <w:jc w:val="both"/>
        <w:rPr>
          <w:rFonts w:asciiTheme="minorHAnsi" w:hAnsiTheme="minorHAnsi" w:cs="Tahoma"/>
          <w:b/>
          <w:i/>
          <w:sz w:val="24"/>
          <w:szCs w:val="24"/>
          <w:lang w:val="es-MX"/>
        </w:rPr>
      </w:pPr>
    </w:p>
    <w:p w:rsidR="000D65F2" w:rsidRPr="000D65F2" w:rsidRDefault="00952369" w:rsidP="000D65F2">
      <w:pPr>
        <w:pStyle w:val="Textoindependiente2"/>
        <w:rPr>
          <w:rFonts w:asciiTheme="minorHAnsi" w:hAnsiTheme="minorHAnsi" w:cs="Tahoma"/>
          <w:b/>
          <w:sz w:val="24"/>
          <w:szCs w:val="24"/>
        </w:rPr>
      </w:pPr>
      <w:r>
        <w:rPr>
          <w:rFonts w:asciiTheme="minorHAnsi" w:hAnsiTheme="minorHAnsi" w:cs="Tahoma"/>
          <w:b/>
          <w:sz w:val="24"/>
          <w:szCs w:val="24"/>
          <w:lang w:val="es-MX"/>
        </w:rPr>
        <w:t>---------------------------------------------------</w:t>
      </w:r>
      <w:r w:rsidR="000D65F2">
        <w:rPr>
          <w:rFonts w:asciiTheme="minorHAnsi" w:hAnsiTheme="minorHAnsi" w:cs="Tahoma"/>
          <w:b/>
          <w:sz w:val="24"/>
          <w:szCs w:val="24"/>
        </w:rPr>
        <w:t>-</w:t>
      </w:r>
      <w:r w:rsidR="000D65F2" w:rsidRPr="000D65F2">
        <w:rPr>
          <w:rFonts w:asciiTheme="minorHAnsi" w:hAnsiTheme="minorHAnsi" w:cs="Tahoma"/>
          <w:b/>
          <w:sz w:val="24"/>
          <w:szCs w:val="24"/>
        </w:rPr>
        <w:t xml:space="preserve"> </w:t>
      </w:r>
      <w:r w:rsidR="000D65F2">
        <w:rPr>
          <w:rFonts w:asciiTheme="minorHAnsi" w:hAnsiTheme="minorHAnsi" w:cs="Tahoma"/>
          <w:b/>
          <w:sz w:val="24"/>
          <w:szCs w:val="24"/>
        </w:rPr>
        <w:t>DICTAMEN -</w:t>
      </w:r>
      <w:r>
        <w:rPr>
          <w:rFonts w:asciiTheme="minorHAnsi" w:hAnsiTheme="minorHAnsi" w:cs="Tahoma"/>
          <w:b/>
          <w:sz w:val="24"/>
          <w:szCs w:val="24"/>
        </w:rPr>
        <w:t>-------------------------------------------------</w:t>
      </w:r>
    </w:p>
    <w:p w:rsidR="000D65F2" w:rsidRPr="000D65F2" w:rsidRDefault="000D65F2" w:rsidP="000D65F2">
      <w:pPr>
        <w:pStyle w:val="Textoindependiente2"/>
        <w:jc w:val="both"/>
        <w:rPr>
          <w:rFonts w:asciiTheme="minorHAnsi" w:hAnsiTheme="minorHAnsi" w:cs="Tahoma"/>
          <w:b/>
          <w:i/>
          <w:sz w:val="24"/>
          <w:szCs w:val="24"/>
        </w:rPr>
      </w:pPr>
      <w:r w:rsidRPr="000D65F2">
        <w:rPr>
          <w:rFonts w:asciiTheme="minorHAnsi" w:hAnsiTheme="minorHAnsi" w:cs="Tahoma"/>
          <w:sz w:val="24"/>
          <w:szCs w:val="24"/>
        </w:rPr>
        <w:t xml:space="preserve">Licitación Pública Internacional </w:t>
      </w:r>
      <w:r w:rsidR="00AC6B6A">
        <w:rPr>
          <w:rFonts w:asciiTheme="minorHAnsi" w:hAnsiTheme="minorHAnsi" w:cs="Tahoma"/>
          <w:sz w:val="24"/>
          <w:szCs w:val="24"/>
        </w:rPr>
        <w:t>Bajo la Cobertura de Tratados</w:t>
      </w:r>
      <w:r>
        <w:rPr>
          <w:rFonts w:asciiTheme="minorHAnsi" w:hAnsiTheme="minorHAnsi" w:cs="Tahoma"/>
          <w:sz w:val="24"/>
          <w:szCs w:val="24"/>
        </w:rPr>
        <w:t xml:space="preserve">, Presencial, </w:t>
      </w:r>
      <w:r w:rsidRPr="000D65F2">
        <w:rPr>
          <w:rFonts w:asciiTheme="minorHAnsi" w:hAnsiTheme="minorHAnsi" w:cs="Tahoma"/>
          <w:sz w:val="24"/>
          <w:szCs w:val="24"/>
        </w:rPr>
        <w:t xml:space="preserve">número </w:t>
      </w:r>
      <w:r w:rsidRPr="000D65F2">
        <w:rPr>
          <w:rFonts w:asciiTheme="minorHAnsi" w:hAnsiTheme="minorHAnsi" w:cs="Tahoma"/>
          <w:b/>
          <w:sz w:val="24"/>
          <w:szCs w:val="24"/>
        </w:rPr>
        <w:t>32002001-</w:t>
      </w:r>
      <w:r>
        <w:rPr>
          <w:rFonts w:asciiTheme="minorHAnsi" w:hAnsiTheme="minorHAnsi" w:cs="Tahoma"/>
          <w:b/>
          <w:sz w:val="24"/>
          <w:szCs w:val="24"/>
        </w:rPr>
        <w:t>00</w:t>
      </w:r>
      <w:r w:rsidR="00AC6B6A">
        <w:rPr>
          <w:rFonts w:asciiTheme="minorHAnsi" w:hAnsiTheme="minorHAnsi" w:cs="Tahoma"/>
          <w:b/>
          <w:sz w:val="24"/>
          <w:szCs w:val="24"/>
        </w:rPr>
        <w:t>7</w:t>
      </w:r>
      <w:r w:rsidRPr="000D65F2">
        <w:rPr>
          <w:rFonts w:asciiTheme="minorHAnsi" w:hAnsiTheme="minorHAnsi" w:cs="Tahoma"/>
          <w:b/>
          <w:sz w:val="24"/>
          <w:szCs w:val="24"/>
        </w:rPr>
        <w:t xml:space="preserve">-10 </w:t>
      </w:r>
      <w:r w:rsidRPr="000D65F2">
        <w:rPr>
          <w:rFonts w:asciiTheme="minorHAnsi" w:hAnsiTheme="minorHAnsi" w:cs="Tahoma"/>
          <w:sz w:val="24"/>
          <w:szCs w:val="24"/>
        </w:rPr>
        <w:t xml:space="preserve">para la </w:t>
      </w:r>
      <w:r w:rsidRPr="000D65F2">
        <w:rPr>
          <w:rFonts w:asciiTheme="minorHAnsi" w:hAnsiTheme="minorHAnsi" w:cs="Tahoma"/>
          <w:b/>
          <w:sz w:val="24"/>
          <w:szCs w:val="24"/>
        </w:rPr>
        <w:t>“</w:t>
      </w:r>
      <w:r w:rsidRPr="000D65F2">
        <w:rPr>
          <w:rFonts w:asciiTheme="minorHAnsi" w:hAnsiTheme="minorHAnsi"/>
          <w:b/>
          <w:sz w:val="24"/>
          <w:szCs w:val="24"/>
        </w:rPr>
        <w:t>Adquisición de Equipo</w:t>
      </w:r>
      <w:r w:rsidR="00AC6B6A">
        <w:rPr>
          <w:rFonts w:asciiTheme="minorHAnsi" w:hAnsiTheme="minorHAnsi"/>
          <w:b/>
          <w:sz w:val="24"/>
          <w:szCs w:val="24"/>
        </w:rPr>
        <w:t xml:space="preserve"> de Cómputo, Laboratorio y Médico</w:t>
      </w:r>
      <w:r w:rsidRPr="000D65F2">
        <w:rPr>
          <w:rFonts w:asciiTheme="minorHAnsi" w:hAnsiTheme="minorHAnsi"/>
          <w:b/>
          <w:sz w:val="24"/>
          <w:szCs w:val="24"/>
        </w:rPr>
        <w:t xml:space="preserve"> para Gobierno del Estado de Baja California</w:t>
      </w:r>
      <w:r w:rsidRPr="000D65F2">
        <w:rPr>
          <w:rFonts w:asciiTheme="minorHAnsi" w:hAnsiTheme="minorHAnsi" w:cs="Tahoma"/>
          <w:b/>
          <w:sz w:val="24"/>
          <w:szCs w:val="24"/>
        </w:rPr>
        <w:t>”</w:t>
      </w:r>
      <w:r w:rsidRPr="000D65F2">
        <w:rPr>
          <w:rFonts w:asciiTheme="minorHAnsi" w:hAnsiTheme="minorHAnsi" w:cs="Tahoma"/>
          <w:b/>
          <w:i/>
          <w:sz w:val="24"/>
          <w:szCs w:val="24"/>
        </w:rPr>
        <w:t>.</w:t>
      </w:r>
    </w:p>
    <w:p w:rsidR="000D65F2" w:rsidRPr="000D65F2" w:rsidRDefault="000D65F2" w:rsidP="000D65F2">
      <w:pPr>
        <w:pStyle w:val="Textoindependiente2"/>
        <w:jc w:val="both"/>
        <w:rPr>
          <w:rFonts w:asciiTheme="minorHAnsi" w:hAnsiTheme="minorHAnsi" w:cs="Tahoma"/>
          <w:i/>
          <w:sz w:val="24"/>
          <w:szCs w:val="24"/>
        </w:rPr>
      </w:pPr>
    </w:p>
    <w:p w:rsidR="000D65F2" w:rsidRPr="000D65F2" w:rsidRDefault="000D65F2" w:rsidP="000D65F2">
      <w:pPr>
        <w:spacing w:line="360" w:lineRule="auto"/>
        <w:jc w:val="both"/>
        <w:rPr>
          <w:rFonts w:asciiTheme="minorHAnsi" w:hAnsiTheme="minorHAnsi" w:cs="Tahoma"/>
          <w:b/>
          <w:u w:val="single"/>
        </w:rPr>
      </w:pPr>
      <w:r w:rsidRPr="000D65F2">
        <w:rPr>
          <w:rFonts w:asciiTheme="minorHAnsi" w:hAnsiTheme="minorHAnsi" w:cs="Tahoma"/>
          <w:b/>
          <w:u w:val="single"/>
        </w:rPr>
        <w:t xml:space="preserve">RESEÑA CRONOLOGICA </w:t>
      </w:r>
    </w:p>
    <w:p w:rsidR="000D65F2" w:rsidRPr="000D65F2" w:rsidRDefault="000D65F2" w:rsidP="00FD38CE">
      <w:pPr>
        <w:ind w:firstLine="720"/>
        <w:jc w:val="both"/>
        <w:rPr>
          <w:rFonts w:asciiTheme="minorHAnsi" w:hAnsiTheme="minorHAnsi" w:cs="Arial"/>
        </w:rPr>
      </w:pPr>
      <w:r w:rsidRPr="000D65F2">
        <w:rPr>
          <w:rFonts w:asciiTheme="minorHAnsi" w:hAnsiTheme="minorHAnsi" w:cs="Tahoma"/>
        </w:rPr>
        <w:t xml:space="preserve">1.- El día </w:t>
      </w:r>
      <w:r w:rsidR="00AC6B6A">
        <w:rPr>
          <w:rFonts w:asciiTheme="minorHAnsi" w:hAnsiTheme="minorHAnsi" w:cs="Tahoma"/>
        </w:rPr>
        <w:t>02</w:t>
      </w:r>
      <w:r w:rsidRPr="000D65F2">
        <w:rPr>
          <w:rFonts w:asciiTheme="minorHAnsi" w:hAnsiTheme="minorHAnsi" w:cs="Tahoma"/>
        </w:rPr>
        <w:t xml:space="preserve"> de </w:t>
      </w:r>
      <w:r w:rsidR="00AC6B6A">
        <w:rPr>
          <w:rFonts w:asciiTheme="minorHAnsi" w:hAnsiTheme="minorHAnsi" w:cs="Tahoma"/>
        </w:rPr>
        <w:t>diciembre</w:t>
      </w:r>
      <w:r w:rsidRPr="000D65F2">
        <w:rPr>
          <w:rFonts w:asciiTheme="minorHAnsi" w:hAnsiTheme="minorHAnsi" w:cs="Tahoma"/>
        </w:rPr>
        <w:t xml:space="preserve"> de 2010, se publicó resumen de convocatoria para la contratación de la adquisición </w:t>
      </w:r>
      <w:r w:rsidR="00952369">
        <w:rPr>
          <w:rFonts w:asciiTheme="minorHAnsi" w:hAnsiTheme="minorHAnsi" w:cs="Tahoma"/>
        </w:rPr>
        <w:t xml:space="preserve">de los bienes </w:t>
      </w:r>
      <w:r w:rsidRPr="000D65F2">
        <w:rPr>
          <w:rFonts w:asciiTheme="minorHAnsi" w:hAnsiTheme="minorHAnsi" w:cs="Tahoma"/>
        </w:rPr>
        <w:t>objeto de la</w:t>
      </w:r>
      <w:r w:rsidR="00952369">
        <w:rPr>
          <w:rFonts w:asciiTheme="minorHAnsi" w:hAnsiTheme="minorHAnsi" w:cs="Tahoma"/>
        </w:rPr>
        <w:t xml:space="preserve"> presente</w:t>
      </w:r>
      <w:r w:rsidRPr="000D65F2">
        <w:rPr>
          <w:rFonts w:asciiTheme="minorHAnsi" w:hAnsiTheme="minorHAnsi" w:cs="Tahoma"/>
        </w:rPr>
        <w:t xml:space="preserve"> Licitación</w:t>
      </w:r>
      <w:r w:rsidR="00952369">
        <w:rPr>
          <w:rFonts w:asciiTheme="minorHAnsi" w:hAnsiTheme="minorHAnsi" w:cs="Tahoma"/>
        </w:rPr>
        <w:t>,</w:t>
      </w:r>
      <w:r w:rsidRPr="000D65F2">
        <w:rPr>
          <w:rFonts w:asciiTheme="minorHAnsi" w:hAnsiTheme="minorHAnsi" w:cs="Tahoma"/>
        </w:rPr>
        <w:t xml:space="preserve"> tanto en el Diario Oficial de la Federación como través de los </w:t>
      </w:r>
      <w:r w:rsidRPr="000D65F2">
        <w:rPr>
          <w:rFonts w:asciiTheme="minorHAnsi" w:hAnsiTheme="minorHAnsi"/>
        </w:rPr>
        <w:t>Sistemas Electrónicos de Compras Gubernamentales (</w:t>
      </w:r>
      <w:proofErr w:type="spellStart"/>
      <w:r w:rsidRPr="000D65F2">
        <w:rPr>
          <w:rFonts w:asciiTheme="minorHAnsi" w:hAnsiTheme="minorHAnsi"/>
        </w:rPr>
        <w:t>ComprasBC</w:t>
      </w:r>
      <w:proofErr w:type="spellEnd"/>
      <w:r w:rsidRPr="000D65F2">
        <w:rPr>
          <w:rFonts w:asciiTheme="minorHAnsi" w:hAnsiTheme="minorHAnsi"/>
        </w:rPr>
        <w:t xml:space="preserve"> y </w:t>
      </w:r>
      <w:proofErr w:type="spellStart"/>
      <w:r w:rsidRPr="000D65F2">
        <w:rPr>
          <w:rFonts w:asciiTheme="minorHAnsi" w:hAnsiTheme="minorHAnsi"/>
        </w:rPr>
        <w:t>CompraNET</w:t>
      </w:r>
      <w:proofErr w:type="spellEnd"/>
      <w:r w:rsidRPr="000D65F2">
        <w:rPr>
          <w:rFonts w:asciiTheme="minorHAnsi" w:hAnsiTheme="minorHAnsi"/>
        </w:rPr>
        <w:t xml:space="preserve">), misma que se llevaría a cabo </w:t>
      </w:r>
      <w:r w:rsidRPr="000D65F2">
        <w:rPr>
          <w:rFonts w:asciiTheme="minorHAnsi" w:hAnsiTheme="minorHAnsi" w:cs="Tahoma"/>
        </w:rPr>
        <w:t>con recursos federales</w:t>
      </w:r>
      <w:r w:rsidRPr="000D65F2">
        <w:rPr>
          <w:rFonts w:asciiTheme="minorHAnsi" w:hAnsiTheme="minorHAnsi" w:cs="Arial"/>
        </w:rPr>
        <w:t xml:space="preserve">. </w:t>
      </w:r>
    </w:p>
    <w:p w:rsidR="000D65F2" w:rsidRPr="000D65F2" w:rsidRDefault="000D65F2" w:rsidP="00FD38CE">
      <w:pPr>
        <w:ind w:firstLine="720"/>
        <w:jc w:val="both"/>
        <w:rPr>
          <w:rFonts w:asciiTheme="minorHAnsi" w:hAnsiTheme="minorHAnsi" w:cs="Tahoma"/>
          <w:bCs/>
        </w:rPr>
      </w:pPr>
      <w:r w:rsidRPr="000D65F2">
        <w:rPr>
          <w:rFonts w:asciiTheme="minorHAnsi" w:hAnsiTheme="minorHAnsi"/>
        </w:rPr>
        <w:t>2.- A las 1</w:t>
      </w:r>
      <w:r w:rsidR="00AC6B6A">
        <w:rPr>
          <w:rFonts w:asciiTheme="minorHAnsi" w:hAnsiTheme="minorHAnsi"/>
        </w:rPr>
        <w:t>0</w:t>
      </w:r>
      <w:r w:rsidRPr="000D65F2">
        <w:rPr>
          <w:rFonts w:asciiTheme="minorHAnsi" w:hAnsiTheme="minorHAnsi"/>
        </w:rPr>
        <w:t xml:space="preserve">:00 horas del día </w:t>
      </w:r>
      <w:r w:rsidR="00AC6B6A">
        <w:rPr>
          <w:rFonts w:asciiTheme="minorHAnsi" w:hAnsiTheme="minorHAnsi"/>
        </w:rPr>
        <w:t>09</w:t>
      </w:r>
      <w:r w:rsidRPr="000D65F2">
        <w:rPr>
          <w:rFonts w:asciiTheme="minorHAnsi" w:hAnsiTheme="minorHAnsi"/>
        </w:rPr>
        <w:t xml:space="preserve"> de </w:t>
      </w:r>
      <w:r w:rsidR="00AC6B6A">
        <w:rPr>
          <w:rFonts w:asciiTheme="minorHAnsi" w:hAnsiTheme="minorHAnsi"/>
        </w:rPr>
        <w:t>diciembre</w:t>
      </w:r>
      <w:r w:rsidRPr="000D65F2">
        <w:rPr>
          <w:rFonts w:asciiTheme="minorHAnsi" w:hAnsiTheme="minorHAnsi"/>
        </w:rPr>
        <w:t xml:space="preserve"> del presente año, venció el plazo para la recepción de cuestionarios con relación a las dudas qu</w:t>
      </w:r>
      <w:r w:rsidR="00EB40E4">
        <w:rPr>
          <w:rFonts w:asciiTheme="minorHAnsi" w:hAnsiTheme="minorHAnsi"/>
        </w:rPr>
        <w:t>e pudieran surgir respecto a la</w:t>
      </w:r>
      <w:r w:rsidRPr="000D65F2">
        <w:rPr>
          <w:rFonts w:asciiTheme="minorHAnsi" w:hAnsiTheme="minorHAnsi"/>
        </w:rPr>
        <w:t xml:space="preserve"> </w:t>
      </w:r>
      <w:r w:rsidR="00EB40E4">
        <w:rPr>
          <w:rFonts w:asciiTheme="minorHAnsi" w:hAnsiTheme="minorHAnsi"/>
        </w:rPr>
        <w:t>convocatoria</w:t>
      </w:r>
      <w:r w:rsidRPr="000D65F2">
        <w:rPr>
          <w:rFonts w:asciiTheme="minorHAnsi" w:hAnsiTheme="minorHAnsi"/>
        </w:rPr>
        <w:t xml:space="preserve"> de licitación, dándose respuesta a las preguntas efectuadas en tiempo y forma por los licitantes en la Junta de Aclaraciones celebrada el día </w:t>
      </w:r>
      <w:r w:rsidR="00AC6B6A">
        <w:rPr>
          <w:rFonts w:asciiTheme="minorHAnsi" w:hAnsiTheme="minorHAnsi"/>
        </w:rPr>
        <w:t>10</w:t>
      </w:r>
      <w:r w:rsidR="00EB40E4">
        <w:rPr>
          <w:rFonts w:asciiTheme="minorHAnsi" w:hAnsiTheme="minorHAnsi"/>
        </w:rPr>
        <w:t xml:space="preserve"> de </w:t>
      </w:r>
      <w:r w:rsidR="00AC6B6A">
        <w:rPr>
          <w:rFonts w:asciiTheme="minorHAnsi" w:hAnsiTheme="minorHAnsi"/>
        </w:rPr>
        <w:t>diciembre</w:t>
      </w:r>
      <w:r w:rsidRPr="000D65F2">
        <w:rPr>
          <w:rFonts w:asciiTheme="minorHAnsi" w:hAnsiTheme="minorHAnsi"/>
        </w:rPr>
        <w:t xml:space="preserve"> de 2010. </w:t>
      </w:r>
    </w:p>
    <w:p w:rsidR="000D65F2" w:rsidRPr="000D65F2" w:rsidRDefault="000D65F2" w:rsidP="00FD38CE">
      <w:pPr>
        <w:ind w:firstLine="720"/>
        <w:jc w:val="both"/>
        <w:rPr>
          <w:rFonts w:asciiTheme="minorHAnsi" w:hAnsiTheme="minorHAnsi" w:cs="Tahoma"/>
        </w:rPr>
      </w:pPr>
      <w:r w:rsidRPr="000D65F2">
        <w:rPr>
          <w:rFonts w:asciiTheme="minorHAnsi" w:hAnsiTheme="minorHAnsi" w:cs="Tahoma"/>
        </w:rPr>
        <w:t xml:space="preserve">3.- El día </w:t>
      </w:r>
      <w:r w:rsidR="00AC6B6A">
        <w:rPr>
          <w:rFonts w:asciiTheme="minorHAnsi" w:hAnsiTheme="minorHAnsi" w:cs="Tahoma"/>
        </w:rPr>
        <w:t>22</w:t>
      </w:r>
      <w:r w:rsidRPr="000D65F2">
        <w:rPr>
          <w:rFonts w:asciiTheme="minorHAnsi" w:hAnsiTheme="minorHAnsi" w:cs="Tahoma"/>
        </w:rPr>
        <w:t xml:space="preserve"> de </w:t>
      </w:r>
      <w:r w:rsidR="00AC6B6A">
        <w:rPr>
          <w:rFonts w:asciiTheme="minorHAnsi" w:hAnsiTheme="minorHAnsi" w:cs="Tahoma"/>
        </w:rPr>
        <w:t>diciembre</w:t>
      </w:r>
      <w:r w:rsidRPr="000D65F2">
        <w:rPr>
          <w:rFonts w:asciiTheme="minorHAnsi" w:hAnsiTheme="minorHAnsi" w:cs="Tahoma"/>
        </w:rPr>
        <w:t xml:space="preserve"> de 2010, </w:t>
      </w:r>
      <w:r w:rsidR="00AC6B6A">
        <w:rPr>
          <w:rFonts w:asciiTheme="minorHAnsi" w:hAnsiTheme="minorHAnsi" w:cs="Tahoma"/>
          <w:b/>
        </w:rPr>
        <w:t>11</w:t>
      </w:r>
      <w:r w:rsidRPr="000D65F2">
        <w:rPr>
          <w:rFonts w:asciiTheme="minorHAnsi" w:hAnsiTheme="minorHAnsi" w:cs="Tahoma"/>
          <w:b/>
        </w:rPr>
        <w:t xml:space="preserve"> (</w:t>
      </w:r>
      <w:r w:rsidR="00AC6B6A">
        <w:rPr>
          <w:rFonts w:asciiTheme="minorHAnsi" w:hAnsiTheme="minorHAnsi" w:cs="Tahoma"/>
          <w:b/>
        </w:rPr>
        <w:t>once</w:t>
      </w:r>
      <w:r w:rsidRPr="000D65F2">
        <w:rPr>
          <w:rFonts w:asciiTheme="minorHAnsi" w:hAnsiTheme="minorHAnsi" w:cs="Tahoma"/>
          <w:b/>
        </w:rPr>
        <w:t>)</w:t>
      </w:r>
      <w:r w:rsidRPr="000D65F2">
        <w:rPr>
          <w:rFonts w:asciiTheme="minorHAnsi" w:hAnsiTheme="minorHAnsi" w:cs="Tahoma"/>
        </w:rPr>
        <w:t xml:space="preserve"> licitantes presentaron en tiempo y forma el sobre conteniendo sus proposiciones; realizándose el Acto de Presentación y Apertura de Proposiciones, procediéndose después a la apertura de los sobres para revisar la documentación técnica y económica contenida en ellos en forma cuantitativa, dando lectura al importe total de cada una de las propuestas económicas de los licitantes cuyas proposiciones fueron aceptadas para su evaluación, de lo cual se levantó el acta correspondiente.</w:t>
      </w:r>
    </w:p>
    <w:p w:rsidR="000D65F2" w:rsidRPr="000D65F2" w:rsidRDefault="000D65F2" w:rsidP="00FD38CE">
      <w:pPr>
        <w:ind w:firstLine="720"/>
        <w:jc w:val="both"/>
        <w:rPr>
          <w:rFonts w:asciiTheme="minorHAnsi" w:hAnsiTheme="minorHAnsi" w:cs="Tahoma"/>
        </w:rPr>
      </w:pPr>
      <w:r w:rsidRPr="000D65F2">
        <w:rPr>
          <w:rFonts w:asciiTheme="minorHAnsi" w:hAnsiTheme="minorHAnsi" w:cs="Tahoma"/>
        </w:rPr>
        <w:t xml:space="preserve">4.- En cumplimiento a lo establecido en el </w:t>
      </w:r>
      <w:r w:rsidR="008C5A4B" w:rsidRPr="000D65F2">
        <w:rPr>
          <w:rFonts w:asciiTheme="minorHAnsi" w:hAnsiTheme="minorHAnsi" w:cs="Tahoma"/>
        </w:rPr>
        <w:t>artículo</w:t>
      </w:r>
      <w:r w:rsidRPr="000D65F2">
        <w:rPr>
          <w:rFonts w:asciiTheme="minorHAnsi" w:hAnsiTheme="minorHAnsi" w:cs="Tahoma"/>
        </w:rPr>
        <w:t xml:space="preserve"> 35</w:t>
      </w:r>
      <w:r w:rsidR="002C77E2">
        <w:rPr>
          <w:rFonts w:asciiTheme="minorHAnsi" w:hAnsiTheme="minorHAnsi" w:cs="Tahoma"/>
        </w:rPr>
        <w:t>,</w:t>
      </w:r>
      <w:r w:rsidRPr="000D65F2">
        <w:rPr>
          <w:rFonts w:asciiTheme="minorHAnsi" w:hAnsiTheme="minorHAnsi" w:cs="Tahoma"/>
        </w:rPr>
        <w:t xml:space="preserve"> fracción III de la </w:t>
      </w:r>
      <w:r w:rsidRPr="000D65F2">
        <w:rPr>
          <w:rFonts w:asciiTheme="minorHAnsi" w:hAnsiTheme="minorHAnsi" w:cs="Tahoma"/>
          <w:bCs/>
        </w:rPr>
        <w:t>Ley de Adquisiciones, Arrendamientos y Servicios del Sector Público,</w:t>
      </w:r>
      <w:r w:rsidRPr="000D65F2">
        <w:rPr>
          <w:rFonts w:asciiTheme="minorHAnsi" w:hAnsiTheme="minorHAnsi" w:cs="Tahoma"/>
        </w:rPr>
        <w:t xml:space="preserve"> se estableció día y hora para la emisión del fallo de la Licitación, lo cual se hizo del conocimiento de los licitantes al haber quedado asentado en el acta respectiva. </w:t>
      </w:r>
    </w:p>
    <w:p w:rsidR="000D65F2" w:rsidRPr="000D65F2" w:rsidRDefault="000D65F2" w:rsidP="00FD38CE">
      <w:pPr>
        <w:jc w:val="both"/>
        <w:rPr>
          <w:rFonts w:asciiTheme="minorHAnsi" w:hAnsiTheme="minorHAnsi" w:cs="Tahoma"/>
          <w:b/>
          <w:u w:val="single"/>
        </w:rPr>
      </w:pPr>
    </w:p>
    <w:p w:rsidR="000D65F2" w:rsidRDefault="000D65F2" w:rsidP="00FD38CE">
      <w:pPr>
        <w:jc w:val="both"/>
        <w:rPr>
          <w:rFonts w:asciiTheme="minorHAnsi" w:hAnsiTheme="minorHAnsi" w:cs="Tahoma"/>
          <w:b/>
          <w:u w:val="single"/>
        </w:rPr>
      </w:pPr>
      <w:r w:rsidRPr="000D65F2">
        <w:rPr>
          <w:rFonts w:asciiTheme="minorHAnsi" w:hAnsiTheme="minorHAnsi" w:cs="Tahoma"/>
          <w:b/>
          <w:u w:val="single"/>
        </w:rPr>
        <w:t>REVISION DE LAS PROPOSICIONES</w:t>
      </w:r>
    </w:p>
    <w:p w:rsidR="00971C29" w:rsidRDefault="00971C29" w:rsidP="00FD38CE">
      <w:pPr>
        <w:jc w:val="both"/>
        <w:rPr>
          <w:rFonts w:asciiTheme="minorHAnsi" w:hAnsiTheme="minorHAnsi" w:cs="Tahoma"/>
          <w:b/>
          <w:u w:val="single"/>
        </w:rPr>
      </w:pPr>
    </w:p>
    <w:p w:rsidR="000D65F2" w:rsidRDefault="000D65F2" w:rsidP="00FD38CE">
      <w:pPr>
        <w:jc w:val="both"/>
        <w:rPr>
          <w:rFonts w:asciiTheme="minorHAnsi" w:hAnsiTheme="minorHAnsi" w:cs="Tahoma"/>
        </w:rPr>
      </w:pPr>
      <w:r w:rsidRPr="000D65F2">
        <w:rPr>
          <w:rFonts w:asciiTheme="minorHAnsi" w:hAnsiTheme="minorHAnsi" w:cs="Tahoma"/>
        </w:rPr>
        <w:t>Como resultado de la revisión cuantitativa de las proposiciones presentadas por los licitantes, se obtuvo como resultado lo siguiente:</w:t>
      </w:r>
    </w:p>
    <w:p w:rsidR="008C5A4B" w:rsidRDefault="008C5A4B" w:rsidP="00FD38CE">
      <w:pPr>
        <w:jc w:val="both"/>
        <w:rPr>
          <w:rFonts w:asciiTheme="minorHAnsi" w:hAnsiTheme="minorHAnsi" w:cs="Tahoma"/>
        </w:rPr>
      </w:pPr>
    </w:p>
    <w:p w:rsidR="00971C29" w:rsidRDefault="00971C29" w:rsidP="00FD38CE">
      <w:pPr>
        <w:jc w:val="both"/>
        <w:rPr>
          <w:rFonts w:asciiTheme="minorHAnsi" w:hAnsiTheme="minorHAnsi" w:cs="Tahoma"/>
        </w:rPr>
      </w:pPr>
    </w:p>
    <w:p w:rsidR="00971C29" w:rsidRDefault="00971C29" w:rsidP="00FD38CE">
      <w:pPr>
        <w:jc w:val="both"/>
        <w:rPr>
          <w:rFonts w:asciiTheme="minorHAnsi" w:hAnsiTheme="minorHAnsi" w:cs="Tahoma"/>
        </w:rPr>
      </w:pP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28"/>
        <w:gridCol w:w="3988"/>
      </w:tblGrid>
      <w:tr w:rsidR="00971C29" w:rsidRPr="00CC7148" w:rsidTr="001B69B5">
        <w:trPr>
          <w:trHeight w:val="660"/>
          <w:jc w:val="center"/>
        </w:trPr>
        <w:tc>
          <w:tcPr>
            <w:tcW w:w="5428" w:type="dxa"/>
            <w:tcBorders>
              <w:top w:val="single" w:sz="12" w:space="0" w:color="auto"/>
              <w:bottom w:val="double" w:sz="4" w:space="0" w:color="auto"/>
            </w:tcBorders>
            <w:shd w:val="clear" w:color="auto" w:fill="C0C0C0"/>
            <w:vAlign w:val="center"/>
          </w:tcPr>
          <w:p w:rsidR="00971C29" w:rsidRPr="00CC7148" w:rsidRDefault="00971C29" w:rsidP="001B69B5">
            <w:pPr>
              <w:jc w:val="center"/>
              <w:rPr>
                <w:rFonts w:asciiTheme="minorHAnsi" w:hAnsiTheme="minorHAnsi" w:cs="Arial"/>
                <w:b/>
                <w:lang w:val="en-US"/>
              </w:rPr>
            </w:pPr>
            <w:r w:rsidRPr="00CC7148">
              <w:rPr>
                <w:rFonts w:asciiTheme="minorHAnsi" w:hAnsiTheme="minorHAnsi" w:cs="Arial"/>
                <w:b/>
                <w:lang w:val="en-US"/>
              </w:rPr>
              <w:lastRenderedPageBreak/>
              <w:t>L I C I T A N T E</w:t>
            </w:r>
          </w:p>
        </w:tc>
        <w:tc>
          <w:tcPr>
            <w:tcW w:w="3988" w:type="dxa"/>
            <w:tcBorders>
              <w:top w:val="single" w:sz="12" w:space="0" w:color="auto"/>
              <w:bottom w:val="double" w:sz="4" w:space="0" w:color="auto"/>
            </w:tcBorders>
            <w:shd w:val="clear" w:color="auto" w:fill="C0C0C0"/>
            <w:vAlign w:val="center"/>
          </w:tcPr>
          <w:p w:rsidR="00971C29" w:rsidRPr="00CC7148" w:rsidRDefault="00971C29" w:rsidP="001B69B5">
            <w:pPr>
              <w:jc w:val="center"/>
              <w:rPr>
                <w:rFonts w:asciiTheme="minorHAnsi" w:hAnsiTheme="minorHAnsi" w:cs="Arial"/>
                <w:b/>
              </w:rPr>
            </w:pPr>
            <w:r w:rsidRPr="00CC7148">
              <w:rPr>
                <w:rFonts w:asciiTheme="minorHAnsi" w:hAnsiTheme="minorHAnsi" w:cs="Arial"/>
                <w:b/>
              </w:rPr>
              <w:t>DOCUMENTACIÓN PRESENTADA EN SU PROPOSICIÓN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Pr="001351F9" w:rsidRDefault="00971C29" w:rsidP="001B69B5">
            <w:pPr>
              <w:rPr>
                <w:rFonts w:asciiTheme="minorHAnsi" w:hAnsiTheme="minorHAnsi"/>
                <w:b/>
                <w:bCs/>
                <w:highlight w:val="yellow"/>
              </w:rPr>
            </w:pPr>
            <w:proofErr w:type="spellStart"/>
            <w:r>
              <w:rPr>
                <w:rFonts w:asciiTheme="minorHAnsi" w:hAnsiTheme="minorHAnsi"/>
                <w:b/>
              </w:rPr>
              <w:t>Telyco</w:t>
            </w:r>
            <w:proofErr w:type="spellEnd"/>
            <w:r>
              <w:rPr>
                <w:rFonts w:asciiTheme="minorHAnsi" w:hAnsiTheme="minorHAnsi"/>
                <w:b/>
              </w:rPr>
              <w:t xml:space="preserve"> Tecnología Local y Corporativa</w:t>
            </w:r>
            <w:r w:rsidRPr="00F97EB5">
              <w:rPr>
                <w:rFonts w:asciiTheme="minorHAnsi" w:hAnsiTheme="minorHAnsi"/>
                <w:b/>
              </w:rPr>
              <w:t>, S.A. de C.V.</w:t>
            </w:r>
          </w:p>
        </w:tc>
        <w:tc>
          <w:tcPr>
            <w:tcW w:w="3988" w:type="dxa"/>
            <w:tcBorders>
              <w:top w:val="single" w:sz="4" w:space="0" w:color="auto"/>
              <w:bottom w:val="single" w:sz="4" w:space="0" w:color="auto"/>
            </w:tcBorders>
            <w:vAlign w:val="center"/>
          </w:tcPr>
          <w:p w:rsidR="00971C29" w:rsidRPr="00CC7148" w:rsidRDefault="00971C29" w:rsidP="001B69B5">
            <w:pPr>
              <w:jc w:val="center"/>
              <w:rPr>
                <w:rFonts w:asciiTheme="minorHAnsi" w:hAnsiTheme="minorHAnsi" w:cs="Arial"/>
              </w:rPr>
            </w:pPr>
            <w:r w:rsidRPr="00CC7148">
              <w:rPr>
                <w:rFonts w:asciiTheme="minorHAnsi" w:hAnsiTheme="minorHAnsi" w:cs="Arial"/>
                <w:bCs/>
                <w:lang w:val="es-ES_tradn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Pr="00CA58A1" w:rsidRDefault="00971C29" w:rsidP="001B69B5">
            <w:pPr>
              <w:rPr>
                <w:rFonts w:asciiTheme="minorHAnsi" w:hAnsiTheme="minorHAnsi"/>
                <w:bCs/>
                <w:highlight w:val="yellow"/>
              </w:rPr>
            </w:pPr>
            <w:r w:rsidRPr="003A21A9">
              <w:rPr>
                <w:rFonts w:asciiTheme="minorHAnsi" w:hAnsiTheme="minorHAnsi"/>
                <w:b/>
              </w:rPr>
              <w:t>Abastecimiento Médico de Hermosillo, S.A. de C.V.</w:t>
            </w:r>
          </w:p>
        </w:tc>
        <w:tc>
          <w:tcPr>
            <w:tcW w:w="3988" w:type="dxa"/>
            <w:tcBorders>
              <w:top w:val="single" w:sz="4" w:space="0" w:color="auto"/>
              <w:bottom w:val="single" w:sz="4" w:space="0" w:color="auto"/>
            </w:tcBorders>
            <w:vAlign w:val="center"/>
          </w:tcPr>
          <w:p w:rsidR="00971C29" w:rsidRPr="003A21A9" w:rsidRDefault="00971C29" w:rsidP="001B69B5">
            <w:pPr>
              <w:jc w:val="center"/>
              <w:rPr>
                <w:rFonts w:asciiTheme="minorHAnsi" w:hAnsiTheme="minorHAnsi" w:cs="Arial"/>
              </w:rPr>
            </w:pPr>
            <w:r w:rsidRPr="003A21A9">
              <w:rPr>
                <w:rFonts w:asciiTheme="minorHAnsi" w:hAnsiTheme="minorHAnsi" w:cs="Arial"/>
                <w:bCs/>
                <w:lang w:val="es-ES_tradn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Pr="00CA58A1" w:rsidRDefault="00971C29" w:rsidP="001B69B5">
            <w:pPr>
              <w:rPr>
                <w:rFonts w:asciiTheme="minorHAnsi" w:hAnsiTheme="minorHAnsi"/>
                <w:bCs/>
                <w:highlight w:val="yellow"/>
              </w:rPr>
            </w:pPr>
            <w:r w:rsidRPr="00EB4BD4">
              <w:rPr>
                <w:rFonts w:asciiTheme="minorHAnsi" w:hAnsiTheme="minorHAnsi"/>
                <w:b/>
              </w:rPr>
              <w:t>Equipos y Consumibles de Occidente, S.A.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Pr="00EB4BD4" w:rsidRDefault="00971C29" w:rsidP="001B69B5">
            <w:pPr>
              <w:rPr>
                <w:rFonts w:asciiTheme="minorHAnsi" w:hAnsiTheme="minorHAnsi"/>
                <w:b/>
              </w:rPr>
            </w:pPr>
            <w:r>
              <w:rPr>
                <w:rFonts w:asciiTheme="minorHAnsi" w:hAnsiTheme="minorHAnsi"/>
                <w:b/>
              </w:rPr>
              <w:t>Safety Stock, S. de R.L.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r>
              <w:rPr>
                <w:rFonts w:asciiTheme="minorHAnsi" w:hAnsiTheme="minorHAnsi"/>
                <w:b/>
              </w:rPr>
              <w:t>Comercializadora Cipac, S.A.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r>
              <w:rPr>
                <w:rFonts w:asciiTheme="minorHAnsi" w:hAnsiTheme="minorHAnsi"/>
                <w:b/>
              </w:rPr>
              <w:t>Logística y Tecnologías para Laboratorios, S.A.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r>
              <w:rPr>
                <w:rFonts w:asciiTheme="minorHAnsi" w:hAnsiTheme="minorHAnsi"/>
                <w:b/>
              </w:rPr>
              <w:t>Soluciones Integrales Tecnológicas, S.A.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proofErr w:type="spellStart"/>
            <w:r>
              <w:rPr>
                <w:rFonts w:asciiTheme="minorHAnsi" w:hAnsiTheme="minorHAnsi"/>
                <w:b/>
              </w:rPr>
              <w:t>Linktech</w:t>
            </w:r>
            <w:proofErr w:type="spellEnd"/>
            <w:r>
              <w:rPr>
                <w:rFonts w:asciiTheme="minorHAnsi" w:hAnsiTheme="minorHAnsi"/>
                <w:b/>
              </w:rPr>
              <w:t xml:space="preserve"> Enlaces de Tecnología, S.A. de C.V.</w:t>
            </w:r>
          </w:p>
        </w:tc>
        <w:tc>
          <w:tcPr>
            <w:tcW w:w="3988" w:type="dxa"/>
            <w:tcBorders>
              <w:top w:val="single" w:sz="4" w:space="0" w:color="auto"/>
              <w:bottom w:val="single" w:sz="4" w:space="0" w:color="auto"/>
            </w:tcBorders>
            <w:vAlign w:val="center"/>
          </w:tcPr>
          <w:p w:rsidR="00971C29" w:rsidRDefault="00971C29" w:rsidP="001B69B5">
            <w:pPr>
              <w:jc w:val="center"/>
              <w:rPr>
                <w:rFonts w:asciiTheme="minorHAnsi" w:hAnsiTheme="minorHAnsi" w:cs="Arial"/>
              </w:rPr>
            </w:pPr>
            <w:r w:rsidRPr="00CC7148">
              <w:rPr>
                <w:rFonts w:asciiTheme="minorHAnsi" w:hAnsiTheme="minorHAnsi" w:cs="Arial"/>
              </w:rPr>
              <w:t>Aceptada para su Evaluación</w:t>
            </w:r>
          </w:p>
          <w:p w:rsidR="00971C29" w:rsidRPr="00CC7148" w:rsidRDefault="00971C29" w:rsidP="00BE2C78">
            <w:pPr>
              <w:jc w:val="both"/>
              <w:rPr>
                <w:rFonts w:asciiTheme="minorHAnsi" w:hAnsiTheme="minorHAnsi" w:cs="Arial"/>
              </w:rPr>
            </w:pPr>
            <w:r>
              <w:rPr>
                <w:rFonts w:asciiTheme="minorHAnsi" w:hAnsiTheme="minorHAnsi" w:cs="Arial"/>
              </w:rPr>
              <w:t>Se hace mención que este licitante no presenta su formato de Propuesta Económica, de acuerdo a lo establecido en el punto 30, inciso J) de la convocatoria de licitación.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r>
              <w:rPr>
                <w:rFonts w:asciiTheme="minorHAnsi" w:hAnsiTheme="minorHAnsi"/>
                <w:b/>
              </w:rPr>
              <w:t>Héctor Montero Bañuelos</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proofErr w:type="spellStart"/>
            <w:r>
              <w:rPr>
                <w:rFonts w:asciiTheme="minorHAnsi" w:hAnsiTheme="minorHAnsi"/>
                <w:b/>
              </w:rPr>
              <w:t>Valrep</w:t>
            </w:r>
            <w:proofErr w:type="spellEnd"/>
            <w:r>
              <w:rPr>
                <w:rFonts w:asciiTheme="minorHAnsi" w:hAnsiTheme="minorHAnsi"/>
                <w:b/>
              </w:rPr>
              <w:t>, S.A.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r w:rsidR="00971C29" w:rsidRPr="00CC7148" w:rsidTr="001B69B5">
        <w:trPr>
          <w:trHeight w:val="525"/>
          <w:jc w:val="center"/>
        </w:trPr>
        <w:tc>
          <w:tcPr>
            <w:tcW w:w="5428" w:type="dxa"/>
            <w:tcBorders>
              <w:top w:val="single" w:sz="4" w:space="0" w:color="auto"/>
              <w:bottom w:val="single" w:sz="4" w:space="0" w:color="auto"/>
            </w:tcBorders>
            <w:vAlign w:val="center"/>
          </w:tcPr>
          <w:p w:rsidR="00971C29" w:rsidRDefault="00971C29" w:rsidP="001B69B5">
            <w:pPr>
              <w:rPr>
                <w:rFonts w:asciiTheme="minorHAnsi" w:hAnsiTheme="minorHAnsi"/>
                <w:b/>
              </w:rPr>
            </w:pPr>
            <w:r>
              <w:rPr>
                <w:rFonts w:asciiTheme="minorHAnsi" w:hAnsiTheme="minorHAnsi"/>
                <w:b/>
              </w:rPr>
              <w:t>Química Industrial y Analítica, S.A. de C.V.</w:t>
            </w:r>
          </w:p>
        </w:tc>
        <w:tc>
          <w:tcPr>
            <w:tcW w:w="3988" w:type="dxa"/>
            <w:tcBorders>
              <w:top w:val="single" w:sz="4" w:space="0" w:color="auto"/>
              <w:bottom w:val="single" w:sz="4" w:space="0" w:color="auto"/>
            </w:tcBorders>
            <w:vAlign w:val="center"/>
          </w:tcPr>
          <w:p w:rsidR="00971C29" w:rsidRPr="00EB4BD4" w:rsidRDefault="00971C29" w:rsidP="001B69B5">
            <w:pPr>
              <w:jc w:val="center"/>
              <w:rPr>
                <w:rFonts w:asciiTheme="minorHAnsi" w:hAnsiTheme="minorHAnsi" w:cs="Arial"/>
              </w:rPr>
            </w:pPr>
            <w:r w:rsidRPr="00EB4BD4">
              <w:rPr>
                <w:rFonts w:asciiTheme="minorHAnsi" w:hAnsiTheme="minorHAnsi" w:cs="Arial"/>
              </w:rPr>
              <w:t>Aceptada para su Evaluación</w:t>
            </w:r>
          </w:p>
        </w:tc>
      </w:tr>
    </w:tbl>
    <w:p w:rsidR="00971C29" w:rsidRDefault="00971C29" w:rsidP="00FD38CE">
      <w:pPr>
        <w:jc w:val="both"/>
        <w:rPr>
          <w:rFonts w:asciiTheme="minorHAnsi" w:hAnsiTheme="minorHAnsi" w:cs="Tahoma"/>
        </w:rPr>
      </w:pPr>
    </w:p>
    <w:p w:rsidR="000D65F2" w:rsidRPr="000D65F2" w:rsidRDefault="000D65F2" w:rsidP="00FD38CE">
      <w:pPr>
        <w:pStyle w:val="Style2"/>
        <w:spacing w:line="240" w:lineRule="auto"/>
        <w:rPr>
          <w:rFonts w:asciiTheme="minorHAnsi" w:hAnsiTheme="minorHAnsi" w:cs="Tahoma"/>
          <w:b w:val="0"/>
          <w:lang w:val="es-MX"/>
        </w:rPr>
      </w:pPr>
      <w:r w:rsidRPr="000D65F2">
        <w:rPr>
          <w:rFonts w:asciiTheme="minorHAnsi" w:hAnsiTheme="minorHAnsi" w:cs="Tahoma"/>
          <w:b w:val="0"/>
          <w:lang w:val="es-MX"/>
        </w:rPr>
        <w:t>Una vez hecho lo anterior se procedió a dar lectura al importe total de cada una de las propuestas económicas, de los licitantes cuyas proposiciones fueron aceptadas para su evaluación por cumplir con los requisitos establecidos en la convocatoria de licitación; a continuación se indica el monto de la</w:t>
      </w:r>
      <w:r w:rsidR="008A0DBC">
        <w:rPr>
          <w:rFonts w:asciiTheme="minorHAnsi" w:hAnsiTheme="minorHAnsi" w:cs="Tahoma"/>
          <w:b w:val="0"/>
          <w:lang w:val="es-MX"/>
        </w:rPr>
        <w:t>s</w:t>
      </w:r>
      <w:r w:rsidRPr="000D65F2">
        <w:rPr>
          <w:rFonts w:asciiTheme="minorHAnsi" w:hAnsiTheme="minorHAnsi" w:cs="Tahoma"/>
          <w:b w:val="0"/>
          <w:lang w:val="es-MX"/>
        </w:rPr>
        <w:t xml:space="preserve"> Propuesta</w:t>
      </w:r>
      <w:r w:rsidR="008A0DBC">
        <w:rPr>
          <w:rFonts w:asciiTheme="minorHAnsi" w:hAnsiTheme="minorHAnsi" w:cs="Tahoma"/>
          <w:b w:val="0"/>
          <w:lang w:val="es-MX"/>
        </w:rPr>
        <w:t>s</w:t>
      </w:r>
      <w:r w:rsidRPr="000D65F2">
        <w:rPr>
          <w:rFonts w:asciiTheme="minorHAnsi" w:hAnsiTheme="minorHAnsi" w:cs="Tahoma"/>
          <w:b w:val="0"/>
          <w:lang w:val="es-MX"/>
        </w:rPr>
        <w:t xml:space="preserve"> Económica</w:t>
      </w:r>
      <w:r w:rsidR="008A0DBC">
        <w:rPr>
          <w:rFonts w:asciiTheme="minorHAnsi" w:hAnsiTheme="minorHAnsi" w:cs="Tahoma"/>
          <w:b w:val="0"/>
          <w:lang w:val="es-MX"/>
        </w:rPr>
        <w:t>s presentadas por los participantes,</w:t>
      </w:r>
      <w:r w:rsidRPr="000D65F2">
        <w:rPr>
          <w:rFonts w:asciiTheme="minorHAnsi" w:hAnsiTheme="minorHAnsi" w:cs="Tahoma"/>
          <w:b w:val="0"/>
          <w:lang w:val="es-MX"/>
        </w:rPr>
        <w:t xml:space="preserve"> sin incluir el Impuesto al Valor Agregado.</w:t>
      </w:r>
    </w:p>
    <w:p w:rsidR="000D65F2" w:rsidRDefault="000D65F2" w:rsidP="000D65F2">
      <w:pPr>
        <w:pStyle w:val="Style2"/>
        <w:rPr>
          <w:rFonts w:asciiTheme="minorHAnsi" w:hAnsiTheme="minorHAnsi" w:cs="Tahoma"/>
          <w:b w:val="0"/>
          <w:lang w:val="es-MX"/>
        </w:rPr>
      </w:pPr>
    </w:p>
    <w:tbl>
      <w:tblPr>
        <w:tblW w:w="9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511"/>
        <w:gridCol w:w="4263"/>
      </w:tblGrid>
      <w:tr w:rsidR="00971C29" w:rsidRPr="00CC7148" w:rsidTr="001B69B5">
        <w:trPr>
          <w:trHeight w:val="660"/>
          <w:jc w:val="center"/>
        </w:trPr>
        <w:tc>
          <w:tcPr>
            <w:tcW w:w="5511" w:type="dxa"/>
            <w:tcBorders>
              <w:top w:val="single" w:sz="12" w:space="0" w:color="auto"/>
              <w:bottom w:val="double" w:sz="4" w:space="0" w:color="auto"/>
            </w:tcBorders>
            <w:shd w:val="clear" w:color="auto" w:fill="C0C0C0"/>
            <w:vAlign w:val="center"/>
          </w:tcPr>
          <w:p w:rsidR="00971C29" w:rsidRPr="00CC7148" w:rsidRDefault="00971C29" w:rsidP="001B69B5">
            <w:pPr>
              <w:pStyle w:val="Style1"/>
              <w:tabs>
                <w:tab w:val="left" w:pos="3327"/>
              </w:tabs>
              <w:spacing w:line="240" w:lineRule="auto"/>
              <w:jc w:val="center"/>
              <w:rPr>
                <w:rFonts w:asciiTheme="minorHAnsi" w:hAnsiTheme="minorHAnsi" w:cs="Tahoma"/>
                <w:b/>
              </w:rPr>
            </w:pPr>
            <w:r w:rsidRPr="00CC7148">
              <w:rPr>
                <w:rFonts w:asciiTheme="minorHAnsi" w:hAnsiTheme="minorHAnsi" w:cs="Tahoma"/>
                <w:b/>
              </w:rPr>
              <w:t>LICITANTE</w:t>
            </w:r>
          </w:p>
        </w:tc>
        <w:tc>
          <w:tcPr>
            <w:tcW w:w="4263" w:type="dxa"/>
            <w:tcBorders>
              <w:top w:val="single" w:sz="12" w:space="0" w:color="auto"/>
              <w:bottom w:val="double" w:sz="4" w:space="0" w:color="auto"/>
            </w:tcBorders>
            <w:shd w:val="clear" w:color="auto" w:fill="C0C0C0"/>
            <w:vAlign w:val="center"/>
          </w:tcPr>
          <w:p w:rsidR="00971C29" w:rsidRPr="00CC7148" w:rsidRDefault="00971C29" w:rsidP="001B69B5">
            <w:pPr>
              <w:pStyle w:val="Style1"/>
              <w:spacing w:line="240" w:lineRule="auto"/>
              <w:jc w:val="center"/>
              <w:rPr>
                <w:rFonts w:asciiTheme="minorHAnsi" w:hAnsiTheme="minorHAnsi" w:cs="Tahoma"/>
                <w:b/>
              </w:rPr>
            </w:pPr>
            <w:r w:rsidRPr="00CC7148">
              <w:rPr>
                <w:rFonts w:asciiTheme="minorHAnsi" w:hAnsiTheme="minorHAnsi" w:cs="Tahoma"/>
                <w:b/>
              </w:rPr>
              <w:t>TOTAL PROPUESTA ECONÓMICA</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Pr="001351F9" w:rsidRDefault="00971C29" w:rsidP="001B69B5">
            <w:pPr>
              <w:rPr>
                <w:rFonts w:asciiTheme="minorHAnsi" w:hAnsiTheme="minorHAnsi"/>
                <w:b/>
                <w:bCs/>
                <w:highlight w:val="yellow"/>
              </w:rPr>
            </w:pPr>
            <w:proofErr w:type="spellStart"/>
            <w:r>
              <w:rPr>
                <w:rFonts w:asciiTheme="minorHAnsi" w:hAnsiTheme="minorHAnsi"/>
                <w:b/>
              </w:rPr>
              <w:t>Telyco</w:t>
            </w:r>
            <w:proofErr w:type="spellEnd"/>
            <w:r>
              <w:rPr>
                <w:rFonts w:asciiTheme="minorHAnsi" w:hAnsiTheme="minorHAnsi"/>
                <w:b/>
              </w:rPr>
              <w:t xml:space="preserve"> </w:t>
            </w:r>
            <w:proofErr w:type="spellStart"/>
            <w:r>
              <w:rPr>
                <w:rFonts w:asciiTheme="minorHAnsi" w:hAnsiTheme="minorHAnsi"/>
                <w:b/>
              </w:rPr>
              <w:t>Tecnologia</w:t>
            </w:r>
            <w:proofErr w:type="spellEnd"/>
            <w:r>
              <w:rPr>
                <w:rFonts w:asciiTheme="minorHAnsi" w:hAnsiTheme="minorHAnsi"/>
                <w:b/>
              </w:rPr>
              <w:t xml:space="preserve"> Local y Corporativa</w:t>
            </w:r>
            <w:r w:rsidRPr="00F97EB5">
              <w:rPr>
                <w:rFonts w:asciiTheme="minorHAnsi" w:hAnsiTheme="minorHAnsi"/>
                <w:b/>
              </w:rPr>
              <w:t>, S.A. de C.V.</w:t>
            </w:r>
          </w:p>
        </w:tc>
        <w:tc>
          <w:tcPr>
            <w:tcW w:w="4263" w:type="dxa"/>
            <w:tcBorders>
              <w:top w:val="single" w:sz="6" w:space="0" w:color="auto"/>
              <w:bottom w:val="single" w:sz="6" w:space="0" w:color="auto"/>
            </w:tcBorders>
            <w:vAlign w:val="center"/>
          </w:tcPr>
          <w:p w:rsidR="00971C29" w:rsidRPr="00CC7148" w:rsidRDefault="00971C29" w:rsidP="001B69B5">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302,150.00</w:t>
            </w:r>
            <w:r w:rsidRPr="00CC7148">
              <w:rPr>
                <w:rFonts w:asciiTheme="minorHAnsi" w:hAnsiTheme="minorHAnsi" w:cs="Tahoma"/>
                <w:b/>
              </w:rPr>
              <w:t xml:space="preserve"> M.N.</w:t>
            </w:r>
          </w:p>
          <w:p w:rsidR="00971C29" w:rsidRPr="00CC7148" w:rsidRDefault="00971C29" w:rsidP="001B69B5">
            <w:pPr>
              <w:jc w:val="center"/>
              <w:rPr>
                <w:rFonts w:asciiTheme="minorHAnsi" w:hAnsiTheme="minorHAnsi" w:cs="Tahoma"/>
              </w:rPr>
            </w:pPr>
            <w:r w:rsidRPr="00CC7148">
              <w:rPr>
                <w:rFonts w:asciiTheme="minorHAnsi" w:hAnsiTheme="minorHAnsi" w:cs="Tahoma"/>
              </w:rPr>
              <w:t>1</w:t>
            </w:r>
            <w:r>
              <w:rPr>
                <w:rFonts w:asciiTheme="minorHAnsi" w:hAnsiTheme="minorHAnsi" w:cs="Tahoma"/>
              </w:rPr>
              <w:t>6</w:t>
            </w:r>
            <w:r w:rsidRPr="00CC7148">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Pr="00CA58A1" w:rsidRDefault="00971C29" w:rsidP="001B69B5">
            <w:pPr>
              <w:rPr>
                <w:rFonts w:asciiTheme="minorHAnsi" w:hAnsiTheme="minorHAnsi"/>
                <w:bCs/>
                <w:highlight w:val="yellow"/>
              </w:rPr>
            </w:pPr>
            <w:r w:rsidRPr="003A21A9">
              <w:rPr>
                <w:rFonts w:asciiTheme="minorHAnsi" w:hAnsiTheme="minorHAnsi"/>
                <w:b/>
              </w:rPr>
              <w:t>Abastecimiento Médico de Hermosillo, S.A. de C.V.</w:t>
            </w:r>
          </w:p>
        </w:tc>
        <w:tc>
          <w:tcPr>
            <w:tcW w:w="4263" w:type="dxa"/>
            <w:tcBorders>
              <w:top w:val="single" w:sz="6" w:space="0" w:color="auto"/>
              <w:bottom w:val="single" w:sz="6" w:space="0" w:color="auto"/>
            </w:tcBorders>
            <w:vAlign w:val="center"/>
          </w:tcPr>
          <w:p w:rsidR="00971C29" w:rsidRPr="003A21A9" w:rsidRDefault="00971C29" w:rsidP="001B69B5">
            <w:pPr>
              <w:jc w:val="center"/>
              <w:rPr>
                <w:rFonts w:asciiTheme="minorHAnsi" w:hAnsiTheme="minorHAnsi" w:cs="Tahoma"/>
                <w:b/>
              </w:rPr>
            </w:pPr>
            <w:r w:rsidRPr="003A21A9">
              <w:rPr>
                <w:rFonts w:asciiTheme="minorHAnsi" w:hAnsiTheme="minorHAnsi" w:cs="Tahoma"/>
                <w:b/>
              </w:rPr>
              <w:t xml:space="preserve">$ </w:t>
            </w:r>
            <w:r>
              <w:rPr>
                <w:rFonts w:asciiTheme="minorHAnsi" w:hAnsiTheme="minorHAnsi" w:cs="Tahoma"/>
                <w:b/>
              </w:rPr>
              <w:t>243,480</w:t>
            </w:r>
            <w:r w:rsidRPr="003A21A9">
              <w:rPr>
                <w:rFonts w:asciiTheme="minorHAnsi" w:hAnsiTheme="minorHAnsi" w:cs="Tahoma"/>
                <w:b/>
              </w:rPr>
              <w:t>.00 M.N.</w:t>
            </w:r>
          </w:p>
          <w:p w:rsidR="00971C29" w:rsidRPr="003A21A9" w:rsidRDefault="00971C29" w:rsidP="001B69B5">
            <w:pPr>
              <w:jc w:val="center"/>
              <w:rPr>
                <w:rFonts w:asciiTheme="minorHAnsi" w:hAnsiTheme="minorHAnsi" w:cs="Tahoma"/>
              </w:rPr>
            </w:pPr>
            <w:r w:rsidRPr="003A21A9">
              <w:rPr>
                <w:rFonts w:asciiTheme="minorHAnsi" w:hAnsiTheme="minorHAnsi" w:cs="Tahoma"/>
              </w:rPr>
              <w:t>16%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Pr="00CA58A1" w:rsidRDefault="00971C29" w:rsidP="001B69B5">
            <w:pPr>
              <w:rPr>
                <w:rFonts w:asciiTheme="minorHAnsi" w:hAnsiTheme="minorHAnsi"/>
                <w:bCs/>
                <w:highlight w:val="yellow"/>
              </w:rPr>
            </w:pPr>
            <w:r w:rsidRPr="00EB4BD4">
              <w:rPr>
                <w:rFonts w:asciiTheme="minorHAnsi" w:hAnsiTheme="minorHAnsi"/>
                <w:b/>
              </w:rPr>
              <w:lastRenderedPageBreak/>
              <w:t>Equipos y Consumibles de Occidente,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447,000</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16%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Pr="00EB4BD4" w:rsidRDefault="00971C29" w:rsidP="001B69B5">
            <w:pPr>
              <w:rPr>
                <w:rFonts w:asciiTheme="minorHAnsi" w:hAnsiTheme="minorHAnsi"/>
                <w:b/>
              </w:rPr>
            </w:pPr>
            <w:r>
              <w:rPr>
                <w:rFonts w:asciiTheme="minorHAnsi" w:hAnsiTheme="minorHAnsi"/>
                <w:b/>
              </w:rPr>
              <w:t>Safety Stock, S. de R.L.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2’312,453</w:t>
            </w:r>
            <w:r w:rsidRPr="00EB4BD4">
              <w:rPr>
                <w:rFonts w:asciiTheme="minorHAnsi" w:hAnsiTheme="minorHAnsi" w:cs="Tahoma"/>
                <w:b/>
              </w:rPr>
              <w:t>.</w:t>
            </w:r>
            <w:r>
              <w:rPr>
                <w:rFonts w:asciiTheme="minorHAnsi" w:hAnsiTheme="minorHAnsi" w:cs="Tahoma"/>
                <w:b/>
              </w:rPr>
              <w:t>19</w:t>
            </w:r>
            <w:r w:rsidRPr="00EB4BD4">
              <w:rPr>
                <w:rFonts w:asciiTheme="minorHAnsi" w:hAnsiTheme="minorHAnsi" w:cs="Tahoma"/>
                <w:b/>
              </w:rPr>
              <w:t xml:space="preserve">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r>
              <w:rPr>
                <w:rFonts w:asciiTheme="minorHAnsi" w:hAnsiTheme="minorHAnsi"/>
                <w:b/>
              </w:rPr>
              <w:t>Comercializadora Cipac,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777,150</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r>
              <w:rPr>
                <w:rFonts w:asciiTheme="minorHAnsi" w:hAnsiTheme="minorHAnsi"/>
                <w:b/>
              </w:rPr>
              <w:t>Logística y Tecnologías para Laboratorios,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2’681,905.18</w:t>
            </w:r>
            <w:r w:rsidRPr="00EB4BD4">
              <w:rPr>
                <w:rFonts w:asciiTheme="minorHAnsi" w:hAnsiTheme="minorHAnsi" w:cs="Tahoma"/>
                <w:b/>
              </w:rPr>
              <w:t xml:space="preserve">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r>
              <w:rPr>
                <w:rFonts w:asciiTheme="minorHAnsi" w:hAnsiTheme="minorHAnsi"/>
                <w:b/>
              </w:rPr>
              <w:t>Soluciones Integrales Tecnológicas,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530,710</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proofErr w:type="spellStart"/>
            <w:r>
              <w:rPr>
                <w:rFonts w:asciiTheme="minorHAnsi" w:hAnsiTheme="minorHAnsi"/>
                <w:b/>
              </w:rPr>
              <w:t>Linktech</w:t>
            </w:r>
            <w:proofErr w:type="spellEnd"/>
            <w:r>
              <w:rPr>
                <w:rFonts w:asciiTheme="minorHAnsi" w:hAnsiTheme="minorHAnsi"/>
                <w:b/>
              </w:rPr>
              <w:t xml:space="preserve"> Enlaces de Tecnología,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1’016,903</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Pr>
                <w:rFonts w:asciiTheme="minorHAnsi" w:hAnsiTheme="minorHAnsi" w:cs="Tahoma"/>
              </w:rPr>
              <w:t>11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r>
              <w:rPr>
                <w:rFonts w:asciiTheme="minorHAnsi" w:hAnsiTheme="minorHAnsi"/>
                <w:b/>
              </w:rPr>
              <w:t>Héctor Montero Bañuelos</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1’392,600</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proofErr w:type="spellStart"/>
            <w:r>
              <w:rPr>
                <w:rFonts w:asciiTheme="minorHAnsi" w:hAnsiTheme="minorHAnsi"/>
                <w:b/>
              </w:rPr>
              <w:t>Valrep</w:t>
            </w:r>
            <w:proofErr w:type="spellEnd"/>
            <w:r>
              <w:rPr>
                <w:rFonts w:asciiTheme="minorHAnsi" w:hAnsiTheme="minorHAnsi"/>
                <w:b/>
              </w:rPr>
              <w:t>,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1’528,616</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971C29" w:rsidRPr="00CC7148" w:rsidTr="001B69B5">
        <w:trPr>
          <w:trHeight w:val="669"/>
          <w:jc w:val="center"/>
        </w:trPr>
        <w:tc>
          <w:tcPr>
            <w:tcW w:w="5511" w:type="dxa"/>
            <w:tcBorders>
              <w:top w:val="single" w:sz="6" w:space="0" w:color="auto"/>
              <w:bottom w:val="single" w:sz="6" w:space="0" w:color="auto"/>
            </w:tcBorders>
            <w:vAlign w:val="center"/>
          </w:tcPr>
          <w:p w:rsidR="00971C29" w:rsidRDefault="00971C29" w:rsidP="001B69B5">
            <w:pPr>
              <w:rPr>
                <w:rFonts w:asciiTheme="minorHAnsi" w:hAnsiTheme="minorHAnsi"/>
                <w:b/>
              </w:rPr>
            </w:pPr>
            <w:r>
              <w:rPr>
                <w:rFonts w:asciiTheme="minorHAnsi" w:hAnsiTheme="minorHAnsi"/>
                <w:b/>
              </w:rPr>
              <w:t>Química Industrial y Analítica, S.A. de C.V.</w:t>
            </w:r>
          </w:p>
        </w:tc>
        <w:tc>
          <w:tcPr>
            <w:tcW w:w="4263" w:type="dxa"/>
            <w:tcBorders>
              <w:top w:val="single" w:sz="6" w:space="0" w:color="auto"/>
              <w:bottom w:val="single" w:sz="6" w:space="0" w:color="auto"/>
            </w:tcBorders>
            <w:vAlign w:val="center"/>
          </w:tcPr>
          <w:p w:rsidR="00971C29" w:rsidRPr="00EB4BD4" w:rsidRDefault="00971C29" w:rsidP="001B69B5">
            <w:pPr>
              <w:jc w:val="center"/>
              <w:rPr>
                <w:rFonts w:asciiTheme="minorHAnsi" w:hAnsiTheme="minorHAnsi" w:cs="Tahoma"/>
                <w:b/>
              </w:rPr>
            </w:pPr>
            <w:r w:rsidRPr="00EB4BD4">
              <w:rPr>
                <w:rFonts w:asciiTheme="minorHAnsi" w:hAnsiTheme="minorHAnsi" w:cs="Tahoma"/>
                <w:b/>
              </w:rPr>
              <w:t xml:space="preserve">$ </w:t>
            </w:r>
            <w:r>
              <w:rPr>
                <w:rFonts w:asciiTheme="minorHAnsi" w:hAnsiTheme="minorHAnsi" w:cs="Tahoma"/>
                <w:b/>
              </w:rPr>
              <w:t>487,994</w:t>
            </w:r>
            <w:r w:rsidRPr="00EB4BD4">
              <w:rPr>
                <w:rFonts w:asciiTheme="minorHAnsi" w:hAnsiTheme="minorHAnsi" w:cs="Tahoma"/>
                <w:b/>
              </w:rPr>
              <w:t>.00 M.N.</w:t>
            </w:r>
          </w:p>
          <w:p w:rsidR="00971C29" w:rsidRPr="00CA58A1" w:rsidRDefault="00971C29" w:rsidP="001B69B5">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bl>
    <w:p w:rsidR="000D65F2" w:rsidRPr="000D65F2" w:rsidRDefault="000D65F2" w:rsidP="000D65F2">
      <w:pPr>
        <w:pStyle w:val="Style2"/>
        <w:rPr>
          <w:rFonts w:asciiTheme="minorHAnsi" w:hAnsiTheme="minorHAnsi" w:cs="Tahoma"/>
          <w:b w:val="0"/>
        </w:rPr>
      </w:pPr>
    </w:p>
    <w:p w:rsidR="000D65F2" w:rsidRPr="000D65F2" w:rsidRDefault="000D65F2" w:rsidP="00FD38CE">
      <w:pPr>
        <w:jc w:val="both"/>
        <w:rPr>
          <w:rFonts w:asciiTheme="minorHAnsi" w:hAnsiTheme="minorHAnsi" w:cs="Tahoma"/>
        </w:rPr>
      </w:pPr>
      <w:r w:rsidRPr="000D65F2">
        <w:rPr>
          <w:rFonts w:asciiTheme="minorHAnsi" w:hAnsiTheme="minorHAnsi" w:cs="Tahoma"/>
        </w:rPr>
        <w:t>De conformidad con lo establecido en la convocatoria de Licitación se ha llevado a cabo la revisión detallada de las propuestas técnicas recibidas, comparando las condiciones ofrecidas por los licitantes, analizando los aspectos técnicos y legales que garanticen satisfactoriamente el cumplimiento de los requerimientos técnicos solicitados en la convocatoria de esta licitación, para lo cual se anexa el cuadro de análisis formando parte integrante del expediente correspondiente.</w:t>
      </w:r>
    </w:p>
    <w:p w:rsidR="000D65F2" w:rsidRPr="000D65F2" w:rsidRDefault="000D65F2" w:rsidP="00FD38CE">
      <w:pPr>
        <w:pStyle w:val="Textoindependiente2"/>
        <w:jc w:val="both"/>
        <w:rPr>
          <w:rFonts w:asciiTheme="minorHAnsi" w:hAnsiTheme="minorHAnsi" w:cs="Tahoma"/>
          <w:sz w:val="24"/>
          <w:szCs w:val="24"/>
        </w:rPr>
      </w:pPr>
    </w:p>
    <w:p w:rsidR="000D65F2" w:rsidRPr="000D65F2" w:rsidRDefault="000D65F2" w:rsidP="00FD38CE">
      <w:pPr>
        <w:pStyle w:val="Textoindependiente2"/>
        <w:jc w:val="both"/>
        <w:rPr>
          <w:rFonts w:asciiTheme="minorHAnsi" w:hAnsiTheme="minorHAnsi" w:cs="Tahoma"/>
          <w:sz w:val="24"/>
          <w:szCs w:val="24"/>
        </w:rPr>
      </w:pPr>
      <w:r w:rsidRPr="000D65F2">
        <w:rPr>
          <w:rFonts w:asciiTheme="minorHAnsi" w:hAnsiTheme="minorHAnsi" w:cs="Tahoma"/>
          <w:sz w:val="24"/>
          <w:szCs w:val="24"/>
        </w:rPr>
        <w:t>A continuación se indica el resultado del análisis técnico detallado de las propuestas técnicas de los licitantes:</w:t>
      </w:r>
    </w:p>
    <w:p w:rsidR="00053FD0" w:rsidRPr="000D65F2" w:rsidRDefault="00053FD0" w:rsidP="000D65F2">
      <w:pPr>
        <w:pStyle w:val="Textoindependiente2"/>
        <w:jc w:val="both"/>
        <w:rPr>
          <w:rFonts w:asciiTheme="minorHAnsi" w:hAnsiTheme="minorHAnsi" w:cs="Tahoma"/>
          <w:sz w:val="24"/>
          <w:szCs w:val="24"/>
        </w:rPr>
      </w:pPr>
    </w:p>
    <w:tbl>
      <w:tblPr>
        <w:tblW w:w="969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036"/>
        <w:gridCol w:w="5655"/>
      </w:tblGrid>
      <w:tr w:rsidR="000D65F2" w:rsidRPr="000D65F2" w:rsidTr="00FD38CE">
        <w:trPr>
          <w:trHeight w:val="483"/>
          <w:jc w:val="center"/>
        </w:trPr>
        <w:tc>
          <w:tcPr>
            <w:tcW w:w="4036" w:type="dxa"/>
            <w:tcBorders>
              <w:top w:val="single" w:sz="12" w:space="0" w:color="auto"/>
              <w:bottom w:val="double" w:sz="4" w:space="0" w:color="auto"/>
            </w:tcBorders>
            <w:shd w:val="clear" w:color="auto" w:fill="CCCCCC"/>
            <w:vAlign w:val="center"/>
          </w:tcPr>
          <w:p w:rsidR="000D65F2" w:rsidRPr="000D65F2" w:rsidRDefault="008C5A4B" w:rsidP="00FD38CE">
            <w:pPr>
              <w:jc w:val="center"/>
              <w:rPr>
                <w:rFonts w:asciiTheme="minorHAnsi" w:hAnsiTheme="minorHAnsi" w:cs="Tahoma"/>
              </w:rPr>
            </w:pPr>
            <w:r w:rsidRPr="000D65F2">
              <w:rPr>
                <w:rFonts w:asciiTheme="minorHAnsi" w:hAnsiTheme="minorHAnsi" w:cs="Tahoma"/>
                <w:b/>
              </w:rPr>
              <w:t>LICITANTE</w:t>
            </w:r>
          </w:p>
        </w:tc>
        <w:tc>
          <w:tcPr>
            <w:tcW w:w="5655" w:type="dxa"/>
            <w:tcBorders>
              <w:top w:val="single" w:sz="12" w:space="0" w:color="auto"/>
              <w:bottom w:val="double" w:sz="4" w:space="0" w:color="auto"/>
            </w:tcBorders>
            <w:shd w:val="clear" w:color="auto" w:fill="CCCCCC"/>
            <w:vAlign w:val="center"/>
          </w:tcPr>
          <w:p w:rsidR="000D65F2" w:rsidRPr="008C5A4B" w:rsidRDefault="008C5A4B" w:rsidP="00FD38CE">
            <w:pPr>
              <w:jc w:val="center"/>
              <w:rPr>
                <w:rFonts w:asciiTheme="minorHAnsi" w:hAnsiTheme="minorHAnsi" w:cs="Tahoma"/>
                <w:b/>
              </w:rPr>
            </w:pPr>
            <w:r w:rsidRPr="008C5A4B">
              <w:rPr>
                <w:rFonts w:asciiTheme="minorHAnsi" w:hAnsiTheme="minorHAnsi" w:cs="Tahoma"/>
                <w:b/>
              </w:rPr>
              <w:t>EVALUACIÓN DOCUMENTAL</w:t>
            </w:r>
          </w:p>
        </w:tc>
      </w:tr>
      <w:tr w:rsidR="000D65F2"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0D65F2" w:rsidRPr="000D65F2" w:rsidRDefault="00971C29" w:rsidP="000D65F2">
            <w:pPr>
              <w:jc w:val="both"/>
              <w:rPr>
                <w:rFonts w:asciiTheme="minorHAnsi" w:hAnsiTheme="minorHAnsi"/>
                <w:bCs/>
              </w:rPr>
            </w:pPr>
            <w:r>
              <w:rPr>
                <w:rFonts w:asciiTheme="minorHAnsi" w:hAnsiTheme="minorHAnsi"/>
                <w:b/>
                <w:bCs/>
              </w:rPr>
              <w:t>LINKTECH ENLACES DE TECNOLOGIA</w:t>
            </w:r>
            <w:r w:rsidR="00053FD0">
              <w:rPr>
                <w:rFonts w:asciiTheme="minorHAnsi" w:hAnsiTheme="minorHAnsi"/>
                <w:b/>
                <w:bCs/>
              </w:rPr>
              <w:t xml:space="preserve">, </w:t>
            </w:r>
            <w:r w:rsidR="008C5A4B" w:rsidRPr="000D65F2">
              <w:rPr>
                <w:rFonts w:asciiTheme="minorHAnsi" w:hAnsiTheme="minorHAnsi"/>
                <w:b/>
                <w:bCs/>
              </w:rPr>
              <w:t>S.A. DE C.V.</w:t>
            </w:r>
          </w:p>
        </w:tc>
        <w:tc>
          <w:tcPr>
            <w:tcW w:w="5655" w:type="dxa"/>
            <w:tcBorders>
              <w:top w:val="single" w:sz="6" w:space="0" w:color="auto"/>
              <w:left w:val="single" w:sz="6" w:space="0" w:color="auto"/>
              <w:bottom w:val="single" w:sz="12" w:space="0" w:color="auto"/>
              <w:right w:val="single" w:sz="12" w:space="0" w:color="auto"/>
            </w:tcBorders>
          </w:tcPr>
          <w:p w:rsidR="000D65F2" w:rsidRPr="008C5A4B" w:rsidRDefault="000D65F2" w:rsidP="00FD38CE">
            <w:pPr>
              <w:jc w:val="center"/>
              <w:rPr>
                <w:rFonts w:asciiTheme="minorHAnsi" w:hAnsiTheme="minorHAnsi" w:cs="Tahoma"/>
                <w:b/>
              </w:rPr>
            </w:pPr>
            <w:r w:rsidRPr="008C5A4B">
              <w:rPr>
                <w:rFonts w:asciiTheme="minorHAnsi" w:hAnsiTheme="minorHAnsi" w:cs="Tahoma"/>
                <w:b/>
              </w:rPr>
              <w:t>NO CUMPLE</w:t>
            </w:r>
          </w:p>
          <w:p w:rsidR="000D65F2" w:rsidRPr="000D65F2" w:rsidRDefault="000D65F2" w:rsidP="000D65F2">
            <w:pPr>
              <w:jc w:val="both"/>
              <w:rPr>
                <w:rFonts w:asciiTheme="minorHAnsi" w:hAnsiTheme="minorHAnsi" w:cs="Tahoma"/>
              </w:rPr>
            </w:pPr>
            <w:r w:rsidRPr="000D65F2">
              <w:rPr>
                <w:rFonts w:asciiTheme="minorHAnsi" w:hAnsiTheme="minorHAnsi" w:cs="Tahoma"/>
              </w:rPr>
              <w:t xml:space="preserve">Para la </w:t>
            </w:r>
            <w:r w:rsidRPr="00D922AF">
              <w:rPr>
                <w:rFonts w:asciiTheme="minorHAnsi" w:hAnsiTheme="minorHAnsi" w:cs="Tahoma"/>
                <w:b/>
              </w:rPr>
              <w:t xml:space="preserve">totalidad </w:t>
            </w:r>
            <w:r w:rsidR="00D922AF" w:rsidRPr="00D922AF">
              <w:rPr>
                <w:rFonts w:asciiTheme="minorHAnsi" w:hAnsiTheme="minorHAnsi" w:cs="Tahoma"/>
                <w:b/>
              </w:rPr>
              <w:t>de las partidas</w:t>
            </w:r>
            <w:r w:rsidR="00971C29">
              <w:rPr>
                <w:rFonts w:asciiTheme="minorHAnsi" w:hAnsiTheme="minorHAnsi" w:cs="Tahoma"/>
                <w:b/>
              </w:rPr>
              <w:t xml:space="preserve"> </w:t>
            </w:r>
            <w:r w:rsidR="00F35921">
              <w:rPr>
                <w:rFonts w:asciiTheme="minorHAnsi" w:hAnsiTheme="minorHAnsi" w:cs="Tahoma"/>
                <w:b/>
              </w:rPr>
              <w:t xml:space="preserve">4, </w:t>
            </w:r>
            <w:r w:rsidR="00971C29">
              <w:rPr>
                <w:rFonts w:asciiTheme="minorHAnsi" w:hAnsiTheme="minorHAnsi" w:cs="Tahoma"/>
                <w:b/>
              </w:rPr>
              <w:t>12, 13, 17 y 38</w:t>
            </w:r>
            <w:r w:rsidRPr="000D65F2">
              <w:rPr>
                <w:rFonts w:asciiTheme="minorHAnsi" w:hAnsiTheme="minorHAnsi" w:cs="Tahoma"/>
              </w:rPr>
              <w:t xml:space="preserve">, debido a que no presentó su documentación de conformidad con lo solicitado en el </w:t>
            </w:r>
            <w:r w:rsidR="004336CF">
              <w:rPr>
                <w:rFonts w:asciiTheme="minorHAnsi" w:hAnsiTheme="minorHAnsi" w:cs="Tahoma"/>
              </w:rPr>
              <w:t>punto</w:t>
            </w:r>
            <w:r w:rsidRPr="000D65F2">
              <w:rPr>
                <w:rFonts w:asciiTheme="minorHAnsi" w:hAnsiTheme="minorHAnsi" w:cs="Tahoma"/>
              </w:rPr>
              <w:t xml:space="preserve"> </w:t>
            </w:r>
            <w:r w:rsidR="00053FD0">
              <w:rPr>
                <w:rFonts w:asciiTheme="minorHAnsi" w:hAnsiTheme="minorHAnsi" w:cs="Tahoma"/>
              </w:rPr>
              <w:t>30</w:t>
            </w:r>
            <w:r w:rsidR="00CA4841">
              <w:rPr>
                <w:rFonts w:asciiTheme="minorHAnsi" w:hAnsiTheme="minorHAnsi" w:cs="Tahoma"/>
              </w:rPr>
              <w:t xml:space="preserve"> inciso </w:t>
            </w:r>
            <w:r w:rsidR="00971C29">
              <w:rPr>
                <w:rFonts w:asciiTheme="minorHAnsi" w:hAnsiTheme="minorHAnsi" w:cs="Tahoma"/>
              </w:rPr>
              <w:t>J</w:t>
            </w:r>
            <w:r w:rsidR="00CA4841">
              <w:rPr>
                <w:rFonts w:asciiTheme="minorHAnsi" w:hAnsiTheme="minorHAnsi" w:cs="Tahoma"/>
              </w:rPr>
              <w:t>)</w:t>
            </w:r>
            <w:r w:rsidR="00053FD0">
              <w:rPr>
                <w:rFonts w:asciiTheme="minorHAnsi" w:hAnsiTheme="minorHAnsi" w:cs="Tahoma"/>
              </w:rPr>
              <w:t xml:space="preserve"> de</w:t>
            </w:r>
            <w:r w:rsidRPr="000D65F2">
              <w:rPr>
                <w:rFonts w:asciiTheme="minorHAnsi" w:hAnsiTheme="minorHAnsi" w:cs="Tahoma"/>
              </w:rPr>
              <w:t xml:space="preserve"> la convocatoria de licitación, de conformidad con lo siguiente:</w:t>
            </w:r>
          </w:p>
          <w:p w:rsidR="000D65F2" w:rsidRDefault="000D65F2" w:rsidP="000D65F2">
            <w:pPr>
              <w:jc w:val="both"/>
              <w:rPr>
                <w:rFonts w:asciiTheme="minorHAnsi" w:hAnsiTheme="minorHAnsi" w:cs="Tahoma"/>
              </w:rPr>
            </w:pPr>
          </w:p>
          <w:p w:rsidR="00974009" w:rsidRPr="00971C29" w:rsidRDefault="00974009" w:rsidP="00974009">
            <w:pPr>
              <w:jc w:val="both"/>
              <w:rPr>
                <w:rFonts w:asciiTheme="minorHAnsi" w:hAnsiTheme="minorHAnsi" w:cs="Tahoma"/>
                <w:i/>
              </w:rPr>
            </w:pPr>
            <w:r w:rsidRPr="008374CA">
              <w:rPr>
                <w:rFonts w:ascii="Calibri" w:hAnsi="Calibri" w:cs="Helvetica"/>
              </w:rPr>
              <w:t xml:space="preserve">En el </w:t>
            </w:r>
            <w:r w:rsidR="00971C29">
              <w:rPr>
                <w:rFonts w:asciiTheme="minorHAnsi" w:hAnsiTheme="minorHAnsi" w:cs="Tahoma"/>
              </w:rPr>
              <w:t>punto 30 inciso J</w:t>
            </w:r>
            <w:r w:rsidRPr="00DD1CD5">
              <w:rPr>
                <w:rFonts w:asciiTheme="minorHAnsi" w:hAnsiTheme="minorHAnsi" w:cs="Tahoma"/>
              </w:rPr>
              <w:t>) se solicito</w:t>
            </w:r>
            <w:r w:rsidR="00DD1CD5" w:rsidRPr="00971C29">
              <w:rPr>
                <w:rFonts w:asciiTheme="minorHAnsi" w:hAnsiTheme="minorHAnsi" w:cs="Tahoma"/>
                <w:i/>
              </w:rPr>
              <w:t>:</w:t>
            </w:r>
            <w:r w:rsidRPr="00971C29">
              <w:rPr>
                <w:rFonts w:asciiTheme="minorHAnsi" w:hAnsiTheme="minorHAnsi" w:cs="Tahoma"/>
                <w:i/>
              </w:rPr>
              <w:t xml:space="preserve"> </w:t>
            </w:r>
            <w:r w:rsidR="00971C29" w:rsidRPr="00971C29">
              <w:rPr>
                <w:rFonts w:asciiTheme="minorHAnsi" w:hAnsiTheme="minorHAnsi" w:cs="Tahoma"/>
                <w:i/>
              </w:rPr>
              <w:t xml:space="preserve">Propuesta </w:t>
            </w:r>
            <w:r w:rsidR="00971C29" w:rsidRPr="00971C29">
              <w:rPr>
                <w:rFonts w:asciiTheme="minorHAnsi" w:hAnsiTheme="minorHAnsi" w:cs="Tahoma"/>
                <w:i/>
              </w:rPr>
              <w:lastRenderedPageBreak/>
              <w:t>Económica: firmada autógrafamente por el representante legal del licitante, utilizando para ello el formato proporcionado en el (anexo 9) de esta convocatoria de Licitación, en original debidamente firmada por el representante legal del licitante, con fundamento en Articulo 50 del  Reglamento de la Ley de Adquisiciones, en caso de que no se presente este documento debidamente firmado será motivo para desechar la propuesta.</w:t>
            </w:r>
          </w:p>
          <w:p w:rsidR="004A5AB5" w:rsidRDefault="004A5AB5" w:rsidP="000D65F2">
            <w:pPr>
              <w:jc w:val="both"/>
              <w:rPr>
                <w:rFonts w:ascii="Calibri" w:hAnsi="Calibri" w:cs="Tahoma"/>
              </w:rPr>
            </w:pPr>
          </w:p>
          <w:p w:rsidR="000D578E" w:rsidRDefault="000D578E" w:rsidP="000D578E">
            <w:pPr>
              <w:jc w:val="both"/>
              <w:rPr>
                <w:rFonts w:asciiTheme="minorHAnsi" w:hAnsiTheme="minorHAnsi" w:cs="Tahoma"/>
              </w:rPr>
            </w:pPr>
            <w:r>
              <w:rPr>
                <w:rFonts w:ascii="Calibri" w:hAnsi="Calibri" w:cs="Tahoma"/>
              </w:rPr>
              <w:t>Y derivado del</w:t>
            </w:r>
            <w:r w:rsidRPr="00BF1BC0">
              <w:rPr>
                <w:rFonts w:ascii="Calibri" w:hAnsi="Calibri" w:cs="Tahoma"/>
              </w:rPr>
              <w:t xml:space="preserve"> análisis</w:t>
            </w:r>
            <w:r w:rsidR="00971C29">
              <w:rPr>
                <w:rFonts w:ascii="Calibri" w:hAnsi="Calibri" w:cs="Tahoma"/>
              </w:rPr>
              <w:t xml:space="preserve"> detallado</w:t>
            </w:r>
            <w:r w:rsidRPr="00BF1BC0">
              <w:rPr>
                <w:rFonts w:ascii="Calibri" w:hAnsi="Calibri" w:cs="Tahoma"/>
              </w:rPr>
              <w:t xml:space="preserve"> de</w:t>
            </w:r>
            <w:r w:rsidR="00971C29">
              <w:rPr>
                <w:rFonts w:ascii="Calibri" w:hAnsi="Calibri" w:cs="Tahoma"/>
              </w:rPr>
              <w:t xml:space="preserve"> </w:t>
            </w:r>
            <w:r>
              <w:rPr>
                <w:rFonts w:ascii="Calibri" w:hAnsi="Calibri" w:cs="Tahoma"/>
              </w:rPr>
              <w:t>l</w:t>
            </w:r>
            <w:r w:rsidR="00971C29">
              <w:rPr>
                <w:rFonts w:ascii="Calibri" w:hAnsi="Calibri" w:cs="Tahoma"/>
              </w:rPr>
              <w:t>a</w:t>
            </w:r>
            <w:r>
              <w:rPr>
                <w:rFonts w:ascii="Calibri" w:hAnsi="Calibri" w:cs="Tahoma"/>
              </w:rPr>
              <w:t xml:space="preserve"> document</w:t>
            </w:r>
            <w:r w:rsidR="00971C29">
              <w:rPr>
                <w:rFonts w:ascii="Calibri" w:hAnsi="Calibri" w:cs="Tahoma"/>
              </w:rPr>
              <w:t>ación</w:t>
            </w:r>
            <w:r>
              <w:rPr>
                <w:rFonts w:ascii="Calibri" w:hAnsi="Calibri" w:cs="Tahoma"/>
              </w:rPr>
              <w:t xml:space="preserve"> que </w:t>
            </w:r>
            <w:r w:rsidR="00971C29">
              <w:rPr>
                <w:rFonts w:ascii="Calibri" w:hAnsi="Calibri" w:cs="Tahoma"/>
              </w:rPr>
              <w:t>presentada</w:t>
            </w:r>
            <w:r>
              <w:rPr>
                <w:rFonts w:ascii="Calibri" w:hAnsi="Calibri" w:cs="Tahoma"/>
              </w:rPr>
              <w:t xml:space="preserve">, </w:t>
            </w:r>
            <w:r w:rsidRPr="000D65F2">
              <w:rPr>
                <w:rFonts w:asciiTheme="minorHAnsi" w:hAnsiTheme="minorHAnsi" w:cs="Tahoma"/>
              </w:rPr>
              <w:t xml:space="preserve">se advierte </w:t>
            </w:r>
            <w:r>
              <w:rPr>
                <w:rFonts w:asciiTheme="minorHAnsi" w:hAnsiTheme="minorHAnsi" w:cs="Tahoma"/>
              </w:rPr>
              <w:t xml:space="preserve">que </w:t>
            </w:r>
            <w:r w:rsidR="000C600B">
              <w:rPr>
                <w:rFonts w:asciiTheme="minorHAnsi" w:hAnsiTheme="minorHAnsi" w:cs="Tahoma"/>
              </w:rPr>
              <w:t xml:space="preserve">omite </w:t>
            </w:r>
            <w:r w:rsidR="00971C29">
              <w:rPr>
                <w:rFonts w:asciiTheme="minorHAnsi" w:hAnsiTheme="minorHAnsi" w:cs="Tahoma"/>
              </w:rPr>
              <w:t>presenta</w:t>
            </w:r>
            <w:r w:rsidR="000C600B">
              <w:rPr>
                <w:rFonts w:asciiTheme="minorHAnsi" w:hAnsiTheme="minorHAnsi" w:cs="Tahoma"/>
              </w:rPr>
              <w:t>r</w:t>
            </w:r>
            <w:r w:rsidR="00971C29">
              <w:rPr>
                <w:rFonts w:asciiTheme="minorHAnsi" w:hAnsiTheme="minorHAnsi" w:cs="Tahoma"/>
              </w:rPr>
              <w:t xml:space="preserve"> el formato de </w:t>
            </w:r>
            <w:r w:rsidR="00971C29" w:rsidRPr="000C600B">
              <w:rPr>
                <w:rFonts w:asciiTheme="minorHAnsi" w:hAnsiTheme="minorHAnsi" w:cs="Tahoma"/>
                <w:b/>
              </w:rPr>
              <w:t>Propuesta Económica</w:t>
            </w:r>
            <w:r w:rsidR="000C600B">
              <w:rPr>
                <w:rFonts w:asciiTheme="minorHAnsi" w:hAnsiTheme="minorHAnsi" w:cs="Tahoma"/>
              </w:rPr>
              <w:t xml:space="preserve"> requerido</w:t>
            </w:r>
            <w:r>
              <w:rPr>
                <w:rFonts w:asciiTheme="minorHAnsi" w:hAnsiTheme="minorHAnsi" w:cs="Tahoma"/>
              </w:rPr>
              <w:t xml:space="preserve">; </w:t>
            </w:r>
            <w:r w:rsidR="000C600B">
              <w:rPr>
                <w:rFonts w:asciiTheme="minorHAnsi" w:hAnsiTheme="minorHAnsi" w:cs="Tahoma"/>
              </w:rPr>
              <w:t>incumpliendo</w:t>
            </w:r>
            <w:r w:rsidR="00DD1CD5">
              <w:rPr>
                <w:rFonts w:asciiTheme="minorHAnsi" w:hAnsiTheme="minorHAnsi" w:cs="Tahoma"/>
              </w:rPr>
              <w:t xml:space="preserve"> con ello</w:t>
            </w:r>
            <w:r>
              <w:rPr>
                <w:rFonts w:ascii="Calibri" w:hAnsi="Calibri" w:cs="Tahoma"/>
              </w:rPr>
              <w:t xml:space="preserve"> lo solicitado en el punto 30 </w:t>
            </w:r>
            <w:proofErr w:type="gramStart"/>
            <w:r>
              <w:rPr>
                <w:rFonts w:ascii="Calibri" w:hAnsi="Calibri" w:cs="Tahoma"/>
              </w:rPr>
              <w:t>inciso</w:t>
            </w:r>
            <w:proofErr w:type="gramEnd"/>
            <w:r>
              <w:rPr>
                <w:rFonts w:ascii="Calibri" w:hAnsi="Calibri" w:cs="Tahoma"/>
              </w:rPr>
              <w:t xml:space="preserve"> </w:t>
            </w:r>
            <w:r w:rsidR="0096208B">
              <w:rPr>
                <w:rFonts w:ascii="Calibri" w:hAnsi="Calibri" w:cs="Tahoma"/>
              </w:rPr>
              <w:t>J</w:t>
            </w:r>
            <w:r>
              <w:rPr>
                <w:rFonts w:ascii="Calibri" w:hAnsi="Calibri" w:cs="Tahoma"/>
              </w:rPr>
              <w:t xml:space="preserve">) de </w:t>
            </w:r>
            <w:r w:rsidRPr="00CC0820">
              <w:rPr>
                <w:rFonts w:ascii="Calibri" w:hAnsi="Calibri" w:cs="Tahoma"/>
              </w:rPr>
              <w:t>la</w:t>
            </w:r>
            <w:r>
              <w:rPr>
                <w:rFonts w:ascii="Calibri" w:hAnsi="Calibri" w:cs="Tahoma"/>
              </w:rPr>
              <w:t xml:space="preserve"> convocatoria</w:t>
            </w:r>
            <w:r w:rsidRPr="00CC0820">
              <w:rPr>
                <w:rFonts w:ascii="Calibri" w:hAnsi="Calibri" w:cs="Tahoma"/>
              </w:rPr>
              <w:t xml:space="preserve"> de licitación</w:t>
            </w:r>
            <w:r>
              <w:rPr>
                <w:rFonts w:asciiTheme="minorHAnsi" w:hAnsiTheme="minorHAnsi" w:cs="Tahoma"/>
              </w:rPr>
              <w:t>.</w:t>
            </w:r>
          </w:p>
          <w:p w:rsidR="000D578E" w:rsidRDefault="000D578E" w:rsidP="00CF6BE3">
            <w:pPr>
              <w:jc w:val="both"/>
              <w:rPr>
                <w:rFonts w:asciiTheme="minorHAnsi" w:hAnsiTheme="minorHAnsi" w:cs="Tahoma"/>
              </w:rPr>
            </w:pPr>
          </w:p>
          <w:p w:rsidR="000D65F2" w:rsidRPr="000D65F2" w:rsidRDefault="000D65F2" w:rsidP="00EB4D91">
            <w:pPr>
              <w:jc w:val="both"/>
              <w:rPr>
                <w:rFonts w:asciiTheme="minorHAnsi" w:hAnsiTheme="minorHAnsi" w:cs="Tahoma"/>
              </w:rPr>
            </w:pPr>
            <w:r w:rsidRPr="000D65F2">
              <w:rPr>
                <w:rFonts w:asciiTheme="minorHAnsi" w:hAnsiTheme="minorHAnsi" w:cs="Tahoma"/>
              </w:rPr>
              <w:t xml:space="preserve">Por lo anterior expuesto y con fundamento en lo dispuesto en los artículos 134 de la Constitución Política de los Estados Unidos Mexicanos, </w:t>
            </w:r>
            <w:r w:rsidRPr="00CE252D">
              <w:rPr>
                <w:rFonts w:asciiTheme="minorHAnsi" w:hAnsiTheme="minorHAnsi" w:cs="Tahoma"/>
              </w:rPr>
              <w:t>y 36 de</w:t>
            </w:r>
            <w:r w:rsidRPr="000D65F2">
              <w:rPr>
                <w:rFonts w:asciiTheme="minorHAnsi" w:hAnsiTheme="minorHAnsi" w:cs="Tahoma"/>
              </w:rPr>
              <w:t xml:space="preserve"> la Ley de Adquisiciones, Arrendamientos y Servicios para el Sector Público, en relación con lo establecido en los puntos </w:t>
            </w:r>
            <w:r w:rsidR="00EF6C45">
              <w:rPr>
                <w:rFonts w:asciiTheme="minorHAnsi" w:hAnsiTheme="minorHAnsi" w:cs="Tahoma"/>
              </w:rPr>
              <w:t xml:space="preserve">27, 30 inciso </w:t>
            </w:r>
            <w:r w:rsidR="0096208B">
              <w:rPr>
                <w:rFonts w:asciiTheme="minorHAnsi" w:hAnsiTheme="minorHAnsi" w:cs="Tahoma"/>
              </w:rPr>
              <w:t>J</w:t>
            </w:r>
            <w:r w:rsidR="00EF6C45">
              <w:rPr>
                <w:rFonts w:asciiTheme="minorHAnsi" w:hAnsiTheme="minorHAnsi" w:cs="Tahoma"/>
              </w:rPr>
              <w:t xml:space="preserve">) y 54, </w:t>
            </w:r>
            <w:r w:rsidRPr="000D65F2">
              <w:rPr>
                <w:rFonts w:asciiTheme="minorHAnsi" w:hAnsiTheme="minorHAnsi" w:cs="Tahoma"/>
              </w:rPr>
              <w:t xml:space="preserve">de la convocatoria de licitación, </w:t>
            </w:r>
            <w:r w:rsidRPr="000D65F2">
              <w:rPr>
                <w:rFonts w:asciiTheme="minorHAnsi" w:hAnsiTheme="minorHAnsi" w:cs="Tahoma"/>
                <w:b/>
              </w:rPr>
              <w:t>se desecha su propuesta para la totalidad de</w:t>
            </w:r>
            <w:r w:rsidR="00EF6C45">
              <w:rPr>
                <w:rFonts w:asciiTheme="minorHAnsi" w:hAnsiTheme="minorHAnsi" w:cs="Tahoma"/>
                <w:b/>
              </w:rPr>
              <w:t xml:space="preserve"> </w:t>
            </w:r>
            <w:r w:rsidRPr="000D65F2">
              <w:rPr>
                <w:rFonts w:asciiTheme="minorHAnsi" w:hAnsiTheme="minorHAnsi" w:cs="Tahoma"/>
                <w:b/>
              </w:rPr>
              <w:t>l</w:t>
            </w:r>
            <w:r w:rsidR="00EF6C45">
              <w:rPr>
                <w:rFonts w:asciiTheme="minorHAnsi" w:hAnsiTheme="minorHAnsi" w:cs="Tahoma"/>
                <w:b/>
              </w:rPr>
              <w:t xml:space="preserve">as partidas </w:t>
            </w:r>
            <w:r w:rsidR="00F322B6">
              <w:rPr>
                <w:rFonts w:asciiTheme="minorHAnsi" w:hAnsiTheme="minorHAnsi" w:cs="Tahoma"/>
                <w:b/>
              </w:rPr>
              <w:t xml:space="preserve">4, </w:t>
            </w:r>
            <w:r w:rsidR="0096208B">
              <w:rPr>
                <w:rFonts w:asciiTheme="minorHAnsi" w:hAnsiTheme="minorHAnsi" w:cs="Tahoma"/>
                <w:b/>
              </w:rPr>
              <w:t>12, 13, 17 y 38</w:t>
            </w:r>
            <w:r w:rsidR="00EB4D91">
              <w:rPr>
                <w:rFonts w:asciiTheme="minorHAnsi" w:hAnsiTheme="minorHAnsi" w:cs="Tahoma"/>
              </w:rPr>
              <w:t xml:space="preserve"> en las que participa.</w:t>
            </w:r>
            <w:r w:rsidRPr="000D65F2">
              <w:rPr>
                <w:rFonts w:asciiTheme="minorHAnsi" w:hAnsiTheme="minorHAnsi" w:cs="Tahoma"/>
                <w:b/>
              </w:rPr>
              <w:t xml:space="preserve"> </w:t>
            </w:r>
          </w:p>
        </w:tc>
      </w:tr>
      <w:tr w:rsidR="00971C29"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971C29" w:rsidRPr="000D65F2" w:rsidRDefault="00971C29" w:rsidP="001B69B5">
            <w:pPr>
              <w:jc w:val="both"/>
              <w:rPr>
                <w:rFonts w:asciiTheme="minorHAnsi" w:hAnsiTheme="minorHAnsi"/>
                <w:bCs/>
              </w:rPr>
            </w:pPr>
            <w:r>
              <w:rPr>
                <w:rFonts w:asciiTheme="minorHAnsi" w:hAnsiTheme="minorHAnsi"/>
                <w:b/>
                <w:bCs/>
              </w:rPr>
              <w:lastRenderedPageBreak/>
              <w:t xml:space="preserve">COMERCIALIZADORA CIPAC, </w:t>
            </w:r>
            <w:r w:rsidRPr="000D65F2">
              <w:rPr>
                <w:rFonts w:asciiTheme="minorHAnsi" w:hAnsiTheme="minorHAnsi"/>
                <w:b/>
                <w:bCs/>
              </w:rPr>
              <w:t>S.A. DE C.V.</w:t>
            </w:r>
          </w:p>
        </w:tc>
        <w:tc>
          <w:tcPr>
            <w:tcW w:w="5655" w:type="dxa"/>
            <w:tcBorders>
              <w:top w:val="single" w:sz="6" w:space="0" w:color="auto"/>
              <w:left w:val="single" w:sz="6" w:space="0" w:color="auto"/>
              <w:bottom w:val="single" w:sz="12" w:space="0" w:color="auto"/>
              <w:right w:val="single" w:sz="12" w:space="0" w:color="auto"/>
            </w:tcBorders>
          </w:tcPr>
          <w:p w:rsidR="00F322B6" w:rsidRPr="008C5A4B" w:rsidRDefault="00F322B6" w:rsidP="00F322B6">
            <w:pPr>
              <w:jc w:val="center"/>
              <w:rPr>
                <w:rFonts w:asciiTheme="minorHAnsi" w:hAnsiTheme="minorHAnsi" w:cs="Tahoma"/>
                <w:b/>
              </w:rPr>
            </w:pPr>
            <w:r w:rsidRPr="008C5A4B">
              <w:rPr>
                <w:rFonts w:asciiTheme="minorHAnsi" w:hAnsiTheme="minorHAnsi" w:cs="Tahoma"/>
                <w:b/>
              </w:rPr>
              <w:t>CUMPLE</w:t>
            </w:r>
          </w:p>
          <w:p w:rsidR="00971C29" w:rsidRPr="008C5A4B" w:rsidRDefault="00F322B6" w:rsidP="00E131CD">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 xml:space="preserve">totalidad de las partidas </w:t>
            </w:r>
            <w:r>
              <w:rPr>
                <w:rFonts w:asciiTheme="minorHAnsi" w:hAnsiTheme="minorHAnsi" w:cs="Tahoma"/>
                <w:b/>
              </w:rPr>
              <w:t>3, 5, 6, 7, 22, 31</w:t>
            </w:r>
            <w:r w:rsidR="00E131CD">
              <w:rPr>
                <w:rFonts w:asciiTheme="minorHAnsi" w:hAnsiTheme="minorHAnsi" w:cs="Tahoma"/>
                <w:b/>
              </w:rPr>
              <w:t xml:space="preserve"> y </w:t>
            </w:r>
            <w:r>
              <w:rPr>
                <w:rFonts w:asciiTheme="minorHAnsi" w:hAnsiTheme="minorHAnsi" w:cs="Tahoma"/>
                <w:b/>
              </w:rPr>
              <w:t>33</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E131CD"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E131CD" w:rsidRDefault="00E131CD" w:rsidP="001B69B5">
            <w:pPr>
              <w:jc w:val="both"/>
              <w:rPr>
                <w:rFonts w:asciiTheme="minorHAnsi" w:hAnsiTheme="minorHAnsi"/>
                <w:b/>
                <w:bCs/>
              </w:rPr>
            </w:pPr>
            <w:r>
              <w:rPr>
                <w:rFonts w:asciiTheme="minorHAnsi" w:hAnsiTheme="minorHAnsi"/>
                <w:b/>
                <w:bCs/>
              </w:rPr>
              <w:t>LOGISTICA Y TECNOLOGIAS PARA LABORATORIOS, S.A. DE C.V.</w:t>
            </w:r>
          </w:p>
        </w:tc>
        <w:tc>
          <w:tcPr>
            <w:tcW w:w="5655" w:type="dxa"/>
            <w:tcBorders>
              <w:top w:val="single" w:sz="6" w:space="0" w:color="auto"/>
              <w:left w:val="single" w:sz="6" w:space="0" w:color="auto"/>
              <w:bottom w:val="single" w:sz="12" w:space="0" w:color="auto"/>
              <w:right w:val="single" w:sz="12" w:space="0" w:color="auto"/>
            </w:tcBorders>
          </w:tcPr>
          <w:p w:rsidR="00E131CD" w:rsidRPr="008C5A4B" w:rsidRDefault="00E131CD" w:rsidP="001B69B5">
            <w:pPr>
              <w:jc w:val="center"/>
              <w:rPr>
                <w:rFonts w:asciiTheme="minorHAnsi" w:hAnsiTheme="minorHAnsi" w:cs="Tahoma"/>
                <w:b/>
              </w:rPr>
            </w:pPr>
            <w:r w:rsidRPr="008C5A4B">
              <w:rPr>
                <w:rFonts w:asciiTheme="minorHAnsi" w:hAnsiTheme="minorHAnsi" w:cs="Tahoma"/>
                <w:b/>
              </w:rPr>
              <w:t>CUMPLE</w:t>
            </w:r>
          </w:p>
          <w:p w:rsidR="00E131CD" w:rsidRPr="008C5A4B" w:rsidRDefault="00E131CD" w:rsidP="00E131CD">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 xml:space="preserve">totalidad de las partidas </w:t>
            </w:r>
            <w:r>
              <w:rPr>
                <w:rFonts w:asciiTheme="minorHAnsi" w:hAnsiTheme="minorHAnsi" w:cs="Tahoma"/>
                <w:b/>
              </w:rPr>
              <w:t>5, 8, 9, 10, 11, 12, 13, 14, 15, 16, 17, 18, 19, 20, 21, 22, 23, 24, 25, 26, 27, 28, 29, 30, 31, 32, 33, 34, 35, 36, 37, 38 y 39</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E131CD"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E131CD" w:rsidRDefault="00E131CD" w:rsidP="001B69B5">
            <w:pPr>
              <w:jc w:val="both"/>
              <w:rPr>
                <w:rFonts w:asciiTheme="minorHAnsi" w:hAnsiTheme="minorHAnsi"/>
                <w:b/>
                <w:bCs/>
              </w:rPr>
            </w:pPr>
            <w:r>
              <w:rPr>
                <w:rFonts w:asciiTheme="minorHAnsi" w:hAnsiTheme="minorHAnsi"/>
                <w:b/>
                <w:bCs/>
              </w:rPr>
              <w:lastRenderedPageBreak/>
              <w:t>HECTOR MONTERO BAÑUELOS</w:t>
            </w:r>
          </w:p>
        </w:tc>
        <w:tc>
          <w:tcPr>
            <w:tcW w:w="5655" w:type="dxa"/>
            <w:tcBorders>
              <w:top w:val="single" w:sz="6" w:space="0" w:color="auto"/>
              <w:left w:val="single" w:sz="6" w:space="0" w:color="auto"/>
              <w:bottom w:val="single" w:sz="12" w:space="0" w:color="auto"/>
              <w:right w:val="single" w:sz="12" w:space="0" w:color="auto"/>
            </w:tcBorders>
          </w:tcPr>
          <w:p w:rsidR="00E131CD" w:rsidRPr="008C5A4B" w:rsidRDefault="00E131CD" w:rsidP="001B69B5">
            <w:pPr>
              <w:jc w:val="center"/>
              <w:rPr>
                <w:rFonts w:asciiTheme="minorHAnsi" w:hAnsiTheme="minorHAnsi" w:cs="Tahoma"/>
                <w:b/>
              </w:rPr>
            </w:pPr>
            <w:r w:rsidRPr="008C5A4B">
              <w:rPr>
                <w:rFonts w:asciiTheme="minorHAnsi" w:hAnsiTheme="minorHAnsi" w:cs="Tahoma"/>
                <w:b/>
              </w:rPr>
              <w:t>CUMPLE</w:t>
            </w:r>
          </w:p>
          <w:p w:rsidR="00E131CD" w:rsidRPr="008C5A4B" w:rsidRDefault="00E131CD" w:rsidP="00E131CD">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totalidad de las partidas</w:t>
            </w:r>
            <w:r>
              <w:rPr>
                <w:rFonts w:asciiTheme="minorHAnsi" w:hAnsiTheme="minorHAnsi" w:cs="Tahoma"/>
                <w:b/>
              </w:rPr>
              <w:t xml:space="preserve"> 3, 5, 6, 7, 8, 9, 10, 11, 12, 13, 14, 16, 18, 19, 27, 28, 30, 34 y 39</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E131CD"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E131CD" w:rsidRDefault="00E131CD" w:rsidP="001B69B5">
            <w:pPr>
              <w:jc w:val="both"/>
              <w:rPr>
                <w:rFonts w:asciiTheme="minorHAnsi" w:hAnsiTheme="minorHAnsi"/>
                <w:b/>
                <w:bCs/>
              </w:rPr>
            </w:pPr>
            <w:r>
              <w:rPr>
                <w:rFonts w:asciiTheme="minorHAnsi" w:hAnsiTheme="minorHAnsi"/>
                <w:b/>
                <w:bCs/>
              </w:rPr>
              <w:t>TELYCO TECNOLOGIA LOCAL Y CORPORATIVA, S.A. DE C.V.</w:t>
            </w:r>
          </w:p>
        </w:tc>
        <w:tc>
          <w:tcPr>
            <w:tcW w:w="5655" w:type="dxa"/>
            <w:tcBorders>
              <w:top w:val="single" w:sz="6" w:space="0" w:color="auto"/>
              <w:left w:val="single" w:sz="6" w:space="0" w:color="auto"/>
              <w:bottom w:val="single" w:sz="12" w:space="0" w:color="auto"/>
              <w:right w:val="single" w:sz="12" w:space="0" w:color="auto"/>
            </w:tcBorders>
          </w:tcPr>
          <w:p w:rsidR="00E131CD" w:rsidRPr="008C5A4B" w:rsidRDefault="00E131CD" w:rsidP="001B69B5">
            <w:pPr>
              <w:jc w:val="center"/>
              <w:rPr>
                <w:rFonts w:asciiTheme="minorHAnsi" w:hAnsiTheme="minorHAnsi" w:cs="Tahoma"/>
                <w:b/>
              </w:rPr>
            </w:pPr>
            <w:r w:rsidRPr="008C5A4B">
              <w:rPr>
                <w:rFonts w:asciiTheme="minorHAnsi" w:hAnsiTheme="minorHAnsi" w:cs="Tahoma"/>
                <w:b/>
              </w:rPr>
              <w:t>CUMPLE</w:t>
            </w:r>
          </w:p>
          <w:p w:rsidR="00E131CD" w:rsidRPr="008C5A4B" w:rsidRDefault="00E131CD" w:rsidP="00E131CD">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totalidad de las partidas</w:t>
            </w:r>
            <w:r>
              <w:rPr>
                <w:rFonts w:asciiTheme="minorHAnsi" w:hAnsiTheme="minorHAnsi" w:cs="Tahoma"/>
                <w:b/>
              </w:rPr>
              <w:t xml:space="preserve"> 3 y 6</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7A6E52"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7A6E52" w:rsidRDefault="007A6E52" w:rsidP="007A6E52">
            <w:pPr>
              <w:rPr>
                <w:rFonts w:asciiTheme="minorHAnsi" w:hAnsiTheme="minorHAnsi"/>
                <w:b/>
                <w:bCs/>
              </w:rPr>
            </w:pPr>
            <w:r>
              <w:rPr>
                <w:rFonts w:asciiTheme="minorHAnsi" w:hAnsiTheme="minorHAnsi"/>
                <w:b/>
                <w:bCs/>
              </w:rPr>
              <w:t>SOLUCIONES INTEGRALES TECNOLOGICAS, S.A. DE C.V.</w:t>
            </w:r>
          </w:p>
        </w:tc>
        <w:tc>
          <w:tcPr>
            <w:tcW w:w="5655" w:type="dxa"/>
            <w:tcBorders>
              <w:top w:val="single" w:sz="6" w:space="0" w:color="auto"/>
              <w:left w:val="single" w:sz="6" w:space="0" w:color="auto"/>
              <w:bottom w:val="single" w:sz="12" w:space="0" w:color="auto"/>
              <w:right w:val="single" w:sz="12" w:space="0" w:color="auto"/>
            </w:tcBorders>
          </w:tcPr>
          <w:p w:rsidR="007A6E52" w:rsidRPr="008C5A4B" w:rsidRDefault="007A6E52" w:rsidP="001B69B5">
            <w:pPr>
              <w:jc w:val="center"/>
              <w:rPr>
                <w:rFonts w:asciiTheme="minorHAnsi" w:hAnsiTheme="minorHAnsi" w:cs="Tahoma"/>
                <w:b/>
              </w:rPr>
            </w:pPr>
            <w:r w:rsidRPr="008C5A4B">
              <w:rPr>
                <w:rFonts w:asciiTheme="minorHAnsi" w:hAnsiTheme="minorHAnsi" w:cs="Tahoma"/>
                <w:b/>
              </w:rPr>
              <w:t>CUMPLE</w:t>
            </w:r>
          </w:p>
          <w:p w:rsidR="007A6E52" w:rsidRPr="008C5A4B" w:rsidRDefault="007A6E52" w:rsidP="007A6E52">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totalidad de las partidas</w:t>
            </w:r>
            <w:r>
              <w:rPr>
                <w:rFonts w:asciiTheme="minorHAnsi" w:hAnsiTheme="minorHAnsi" w:cs="Tahoma"/>
                <w:b/>
              </w:rPr>
              <w:t xml:space="preserve"> 1 y 4</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7A6E52"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7A6E52" w:rsidRDefault="007A6E52" w:rsidP="007A6E52">
            <w:pPr>
              <w:rPr>
                <w:rFonts w:asciiTheme="minorHAnsi" w:hAnsiTheme="minorHAnsi"/>
                <w:b/>
                <w:bCs/>
              </w:rPr>
            </w:pPr>
            <w:r>
              <w:rPr>
                <w:rFonts w:asciiTheme="minorHAnsi" w:hAnsiTheme="minorHAnsi"/>
                <w:b/>
                <w:bCs/>
              </w:rPr>
              <w:t>EQUIPOS Y CONSUMIBLES DE OCCIDENTE, S.A. DE C.V.</w:t>
            </w:r>
          </w:p>
        </w:tc>
        <w:tc>
          <w:tcPr>
            <w:tcW w:w="5655" w:type="dxa"/>
            <w:tcBorders>
              <w:top w:val="single" w:sz="6" w:space="0" w:color="auto"/>
              <w:left w:val="single" w:sz="6" w:space="0" w:color="auto"/>
              <w:bottom w:val="single" w:sz="12" w:space="0" w:color="auto"/>
              <w:right w:val="single" w:sz="12" w:space="0" w:color="auto"/>
            </w:tcBorders>
          </w:tcPr>
          <w:p w:rsidR="007A6E52" w:rsidRPr="008C5A4B" w:rsidRDefault="007A6E52" w:rsidP="001B69B5">
            <w:pPr>
              <w:jc w:val="center"/>
              <w:rPr>
                <w:rFonts w:asciiTheme="minorHAnsi" w:hAnsiTheme="minorHAnsi" w:cs="Tahoma"/>
                <w:b/>
              </w:rPr>
            </w:pPr>
            <w:r w:rsidRPr="008C5A4B">
              <w:rPr>
                <w:rFonts w:asciiTheme="minorHAnsi" w:hAnsiTheme="minorHAnsi" w:cs="Tahoma"/>
                <w:b/>
              </w:rPr>
              <w:t>CUMPLE</w:t>
            </w:r>
          </w:p>
          <w:p w:rsidR="007A6E52" w:rsidRPr="008C5A4B" w:rsidRDefault="007A6E52" w:rsidP="007A6E52">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totalidad de las partidas</w:t>
            </w:r>
            <w:r>
              <w:rPr>
                <w:rFonts w:asciiTheme="minorHAnsi" w:hAnsiTheme="minorHAnsi" w:cs="Tahoma"/>
                <w:b/>
              </w:rPr>
              <w:t xml:space="preserve"> 5, 8 y 9</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E131CD"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E131CD" w:rsidRDefault="00E131CD" w:rsidP="001B69B5">
            <w:pPr>
              <w:jc w:val="both"/>
              <w:rPr>
                <w:rFonts w:asciiTheme="minorHAnsi" w:hAnsiTheme="minorHAnsi"/>
                <w:b/>
                <w:bCs/>
              </w:rPr>
            </w:pPr>
            <w:r>
              <w:rPr>
                <w:rFonts w:asciiTheme="minorHAnsi" w:hAnsiTheme="minorHAnsi"/>
                <w:b/>
                <w:bCs/>
              </w:rPr>
              <w:t>VALREP, S.A. DE C.V.</w:t>
            </w:r>
          </w:p>
        </w:tc>
        <w:tc>
          <w:tcPr>
            <w:tcW w:w="5655" w:type="dxa"/>
            <w:tcBorders>
              <w:top w:val="single" w:sz="6" w:space="0" w:color="auto"/>
              <w:left w:val="single" w:sz="6" w:space="0" w:color="auto"/>
              <w:bottom w:val="single" w:sz="12" w:space="0" w:color="auto"/>
              <w:right w:val="single" w:sz="12" w:space="0" w:color="auto"/>
            </w:tcBorders>
          </w:tcPr>
          <w:p w:rsidR="00E131CD" w:rsidRPr="008C5A4B" w:rsidRDefault="00E131CD" w:rsidP="001B69B5">
            <w:pPr>
              <w:jc w:val="center"/>
              <w:rPr>
                <w:rFonts w:asciiTheme="minorHAnsi" w:hAnsiTheme="minorHAnsi" w:cs="Tahoma"/>
                <w:b/>
              </w:rPr>
            </w:pPr>
            <w:r w:rsidRPr="008C5A4B">
              <w:rPr>
                <w:rFonts w:asciiTheme="minorHAnsi" w:hAnsiTheme="minorHAnsi" w:cs="Tahoma"/>
                <w:b/>
              </w:rPr>
              <w:t>CUMPLE</w:t>
            </w:r>
          </w:p>
          <w:p w:rsidR="00E131CD" w:rsidRPr="008C5A4B" w:rsidRDefault="00E131CD" w:rsidP="00E131CD">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totalidad de las partidas</w:t>
            </w:r>
            <w:r>
              <w:rPr>
                <w:rFonts w:asciiTheme="minorHAnsi" w:hAnsiTheme="minorHAnsi" w:cs="Tahoma"/>
                <w:b/>
              </w:rPr>
              <w:t xml:space="preserve"> 10, 11, 13, 14, 15, 16, 17, 19, 20, 21, 22, 30, 32, 33, 34, 35, 36, 38 y 39</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0D65F2" w:rsidRPr="000D65F2" w:rsidTr="00FD38CE">
        <w:trPr>
          <w:trHeight w:val="525"/>
          <w:jc w:val="center"/>
        </w:trPr>
        <w:tc>
          <w:tcPr>
            <w:tcW w:w="4036" w:type="dxa"/>
            <w:tcBorders>
              <w:top w:val="single" w:sz="6" w:space="0" w:color="auto"/>
              <w:left w:val="single" w:sz="12" w:space="0" w:color="auto"/>
              <w:bottom w:val="single" w:sz="6" w:space="0" w:color="auto"/>
              <w:right w:val="single" w:sz="6" w:space="0" w:color="auto"/>
            </w:tcBorders>
            <w:vAlign w:val="center"/>
          </w:tcPr>
          <w:p w:rsidR="000D65F2" w:rsidRPr="007A6E52" w:rsidRDefault="007A6E52" w:rsidP="007A6E52">
            <w:pPr>
              <w:jc w:val="both"/>
              <w:rPr>
                <w:rFonts w:asciiTheme="minorHAnsi" w:hAnsiTheme="minorHAnsi"/>
                <w:bCs/>
                <w:lang w:val="en-US"/>
              </w:rPr>
            </w:pPr>
            <w:r w:rsidRPr="007A6E52">
              <w:rPr>
                <w:rFonts w:asciiTheme="minorHAnsi" w:hAnsiTheme="minorHAnsi"/>
                <w:b/>
                <w:lang w:val="en-US"/>
              </w:rPr>
              <w:t>SAFETY STOCK</w:t>
            </w:r>
            <w:r w:rsidR="008C5A4B" w:rsidRPr="007A6E52">
              <w:rPr>
                <w:rFonts w:asciiTheme="minorHAnsi" w:hAnsiTheme="minorHAnsi"/>
                <w:b/>
                <w:lang w:val="en-US"/>
              </w:rPr>
              <w:t>, S.</w:t>
            </w:r>
            <w:r w:rsidRPr="007A6E52">
              <w:rPr>
                <w:rFonts w:asciiTheme="minorHAnsi" w:hAnsiTheme="minorHAnsi"/>
                <w:b/>
                <w:lang w:val="en-US"/>
              </w:rPr>
              <w:t xml:space="preserve"> DE R.L.</w:t>
            </w:r>
            <w:r w:rsidR="008C5A4B" w:rsidRPr="007A6E52">
              <w:rPr>
                <w:rFonts w:asciiTheme="minorHAnsi" w:hAnsiTheme="minorHAnsi"/>
                <w:b/>
                <w:lang w:val="en-US"/>
              </w:rPr>
              <w:t xml:space="preserve"> DE C.V.</w:t>
            </w:r>
          </w:p>
        </w:tc>
        <w:tc>
          <w:tcPr>
            <w:tcW w:w="5655" w:type="dxa"/>
            <w:tcBorders>
              <w:top w:val="single" w:sz="6" w:space="0" w:color="auto"/>
              <w:left w:val="single" w:sz="6" w:space="0" w:color="auto"/>
              <w:bottom w:val="single" w:sz="6" w:space="0" w:color="auto"/>
              <w:right w:val="single" w:sz="12" w:space="0" w:color="auto"/>
            </w:tcBorders>
          </w:tcPr>
          <w:p w:rsidR="000D65F2" w:rsidRPr="007A6E52" w:rsidRDefault="000D65F2" w:rsidP="008C5A4B">
            <w:pPr>
              <w:jc w:val="center"/>
              <w:rPr>
                <w:rFonts w:asciiTheme="minorHAnsi" w:hAnsiTheme="minorHAnsi" w:cs="Tahoma"/>
                <w:b/>
              </w:rPr>
            </w:pPr>
            <w:r w:rsidRPr="007A6E52">
              <w:rPr>
                <w:rFonts w:asciiTheme="minorHAnsi" w:hAnsiTheme="minorHAnsi" w:cs="Tahoma"/>
                <w:b/>
              </w:rPr>
              <w:t>CUMPLE</w:t>
            </w:r>
          </w:p>
          <w:p w:rsidR="000D65F2" w:rsidRPr="007A6E52" w:rsidRDefault="000D65F2" w:rsidP="000D65F2">
            <w:pPr>
              <w:jc w:val="both"/>
              <w:rPr>
                <w:rFonts w:asciiTheme="minorHAnsi" w:hAnsiTheme="minorHAnsi" w:cs="Tahoma"/>
              </w:rPr>
            </w:pPr>
            <w:r w:rsidRPr="007A6E52">
              <w:rPr>
                <w:rFonts w:asciiTheme="minorHAnsi" w:hAnsiTheme="minorHAnsi" w:cs="Tahoma"/>
              </w:rPr>
              <w:t xml:space="preserve">Para la </w:t>
            </w:r>
            <w:r w:rsidRPr="007A6E52">
              <w:rPr>
                <w:rFonts w:asciiTheme="minorHAnsi" w:hAnsiTheme="minorHAnsi" w:cs="Tahoma"/>
                <w:b/>
              </w:rPr>
              <w:t>totalidad de las partidas</w:t>
            </w:r>
            <w:r w:rsidR="001B69B5">
              <w:rPr>
                <w:rFonts w:asciiTheme="minorHAnsi" w:hAnsiTheme="minorHAnsi" w:cs="Tahoma"/>
                <w:b/>
              </w:rPr>
              <w:t xml:space="preserve"> </w:t>
            </w:r>
            <w:r w:rsidR="007A6E52" w:rsidRPr="007A6E52">
              <w:rPr>
                <w:rFonts w:asciiTheme="minorHAnsi" w:hAnsiTheme="minorHAnsi" w:cs="Tahoma"/>
                <w:b/>
              </w:rPr>
              <w:t>2, 3, 5, 6, 7, 10, 13, 14, 15, 16, 17, 18, 19, 20, 21, 22, 23, 24, 25, 26, 27, 28, 30, 31, 33, 34, 35, 36, 38 y 39</w:t>
            </w:r>
            <w:r w:rsidR="00855BA6" w:rsidRPr="007A6E52">
              <w:rPr>
                <w:rFonts w:asciiTheme="minorHAnsi" w:hAnsiTheme="minorHAnsi" w:cs="Tahoma"/>
              </w:rPr>
              <w:t xml:space="preserve">, </w:t>
            </w:r>
            <w:r w:rsidRPr="007A6E52">
              <w:rPr>
                <w:rFonts w:asciiTheme="minorHAnsi" w:hAnsiTheme="minorHAnsi" w:cs="Tahoma"/>
              </w:rPr>
              <w:t xml:space="preserve">debido a que presentó su </w:t>
            </w:r>
            <w:r w:rsidRPr="007A6E52">
              <w:rPr>
                <w:rFonts w:asciiTheme="minorHAnsi" w:hAnsiTheme="minorHAnsi" w:cs="Tahoma"/>
              </w:rPr>
              <w:lastRenderedPageBreak/>
              <w:t>documentación de conformidad con lo solicitado en la convocatoria de licitación, así como con el anexo 1 de dicha convocatoria y lo establecido en la Junta de Aclaraciones celebrada con motivo del presente procedimiento de contratación.</w:t>
            </w:r>
          </w:p>
          <w:p w:rsidR="00855BA6" w:rsidRPr="007A6E52" w:rsidRDefault="00855BA6" w:rsidP="000D65F2">
            <w:pPr>
              <w:jc w:val="both"/>
              <w:rPr>
                <w:rFonts w:asciiTheme="minorHAnsi" w:hAnsiTheme="minorHAnsi" w:cs="Tahoma"/>
              </w:rPr>
            </w:pPr>
          </w:p>
          <w:p w:rsidR="00AE1C32" w:rsidRPr="007A6E52" w:rsidRDefault="00AE1C32" w:rsidP="00AE1C32">
            <w:pPr>
              <w:jc w:val="center"/>
              <w:rPr>
                <w:rFonts w:asciiTheme="minorHAnsi" w:hAnsiTheme="minorHAnsi" w:cs="Tahoma"/>
                <w:b/>
              </w:rPr>
            </w:pPr>
            <w:r w:rsidRPr="007A6E52">
              <w:rPr>
                <w:rFonts w:asciiTheme="minorHAnsi" w:hAnsiTheme="minorHAnsi" w:cs="Tahoma"/>
                <w:b/>
              </w:rPr>
              <w:t>NO CUMPLE</w:t>
            </w:r>
          </w:p>
          <w:p w:rsidR="00AE1C32" w:rsidRDefault="00AE1C32" w:rsidP="00AE1C32">
            <w:pPr>
              <w:jc w:val="both"/>
              <w:rPr>
                <w:rFonts w:asciiTheme="minorHAnsi" w:hAnsiTheme="minorHAnsi" w:cs="Tahoma"/>
              </w:rPr>
            </w:pPr>
            <w:r w:rsidRPr="007A6E52">
              <w:rPr>
                <w:rFonts w:asciiTheme="minorHAnsi" w:hAnsiTheme="minorHAnsi" w:cs="Tahoma"/>
              </w:rPr>
              <w:t xml:space="preserve">Para </w:t>
            </w:r>
            <w:r w:rsidR="00AD5580">
              <w:rPr>
                <w:rFonts w:asciiTheme="minorHAnsi" w:hAnsiTheme="minorHAnsi" w:cs="Tahoma"/>
              </w:rPr>
              <w:t xml:space="preserve">lo establecido en </w:t>
            </w:r>
            <w:r w:rsidRPr="007A6E52">
              <w:rPr>
                <w:rFonts w:asciiTheme="minorHAnsi" w:hAnsiTheme="minorHAnsi" w:cs="Tahoma"/>
              </w:rPr>
              <w:t xml:space="preserve">la </w:t>
            </w:r>
            <w:r w:rsidRPr="007A6E52">
              <w:rPr>
                <w:rFonts w:asciiTheme="minorHAnsi" w:hAnsiTheme="minorHAnsi" w:cs="Tahoma"/>
                <w:b/>
              </w:rPr>
              <w:t xml:space="preserve">partida </w:t>
            </w:r>
            <w:r w:rsidR="007A6E52" w:rsidRPr="007A6E52">
              <w:rPr>
                <w:rFonts w:asciiTheme="minorHAnsi" w:hAnsiTheme="minorHAnsi" w:cs="Tahoma"/>
                <w:b/>
              </w:rPr>
              <w:t>29</w:t>
            </w:r>
            <w:r w:rsidRPr="007A6E52">
              <w:rPr>
                <w:rFonts w:asciiTheme="minorHAnsi" w:hAnsiTheme="minorHAnsi" w:cs="Tahoma"/>
              </w:rPr>
              <w:t xml:space="preserve">, debido a que no presentó su documentación de conformidad con lo solicitado en el </w:t>
            </w:r>
            <w:r w:rsidR="00A12E6B" w:rsidRPr="007A6E52">
              <w:rPr>
                <w:rFonts w:asciiTheme="minorHAnsi" w:hAnsiTheme="minorHAnsi" w:cs="Tahoma"/>
              </w:rPr>
              <w:t xml:space="preserve">anexo 1 de la </w:t>
            </w:r>
            <w:r w:rsidRPr="007A6E52">
              <w:rPr>
                <w:rFonts w:asciiTheme="minorHAnsi" w:hAnsiTheme="minorHAnsi" w:cs="Tahoma"/>
              </w:rPr>
              <w:t>convocatoria</w:t>
            </w:r>
            <w:r w:rsidR="00A12E6B" w:rsidRPr="007A6E52">
              <w:rPr>
                <w:rFonts w:asciiTheme="minorHAnsi" w:hAnsiTheme="minorHAnsi" w:cs="Tahoma"/>
              </w:rPr>
              <w:t xml:space="preserve"> de licitación</w:t>
            </w:r>
            <w:r w:rsidR="00AD5580">
              <w:rPr>
                <w:rFonts w:asciiTheme="minorHAnsi" w:hAnsiTheme="minorHAnsi" w:cs="Tahoma"/>
              </w:rPr>
              <w:t>, así como lo que se derivó de</w:t>
            </w:r>
            <w:r w:rsidRPr="007A6E52">
              <w:rPr>
                <w:rFonts w:asciiTheme="minorHAnsi" w:hAnsiTheme="minorHAnsi" w:cs="Tahoma"/>
              </w:rPr>
              <w:t xml:space="preserve"> la Junta de Aclaraciones, de conformidad con lo siguiente:</w:t>
            </w:r>
          </w:p>
          <w:p w:rsidR="00EC7CB2" w:rsidRDefault="00EC7CB2" w:rsidP="00AE1C32">
            <w:pPr>
              <w:jc w:val="both"/>
              <w:rPr>
                <w:rFonts w:asciiTheme="minorHAnsi" w:hAnsiTheme="minorHAnsi" w:cs="Tahoma"/>
              </w:rPr>
            </w:pPr>
          </w:p>
          <w:p w:rsidR="00AE1C32" w:rsidRPr="006D4EDF" w:rsidRDefault="00EC7CB2" w:rsidP="00AE1C32">
            <w:pPr>
              <w:jc w:val="both"/>
              <w:rPr>
                <w:rFonts w:asciiTheme="minorHAnsi" w:hAnsiTheme="minorHAnsi" w:cs="Tahoma"/>
              </w:rPr>
            </w:pPr>
            <w:r>
              <w:rPr>
                <w:rFonts w:asciiTheme="minorHAnsi" w:hAnsiTheme="minorHAnsi" w:cs="Tahoma"/>
              </w:rPr>
              <w:t>Para la partida 29 “</w:t>
            </w:r>
            <w:proofErr w:type="spellStart"/>
            <w:r>
              <w:rPr>
                <w:rFonts w:asciiTheme="minorHAnsi" w:hAnsiTheme="minorHAnsi" w:cs="Tahoma"/>
              </w:rPr>
              <w:t>Bauman</w:t>
            </w:r>
            <w:r w:rsidR="006444D1">
              <w:rPr>
                <w:rFonts w:asciiTheme="minorHAnsi" w:hAnsiTheme="minorHAnsi" w:cs="Tahoma"/>
              </w:rPr>
              <w:t>ó</w:t>
            </w:r>
            <w:r>
              <w:rPr>
                <w:rFonts w:asciiTheme="minorHAnsi" w:hAnsiTheme="minorHAnsi" w:cs="Tahoma"/>
              </w:rPr>
              <w:t>metro</w:t>
            </w:r>
            <w:proofErr w:type="spellEnd"/>
            <w:r>
              <w:rPr>
                <w:rFonts w:asciiTheme="minorHAnsi" w:hAnsiTheme="minorHAnsi" w:cs="Tahoma"/>
              </w:rPr>
              <w:t xml:space="preserve"> de Mercurio” se solicit</w:t>
            </w:r>
            <w:r w:rsidR="006444D1">
              <w:rPr>
                <w:rFonts w:asciiTheme="minorHAnsi" w:hAnsiTheme="minorHAnsi" w:cs="Tahoma"/>
              </w:rPr>
              <w:t xml:space="preserve">ó que este equipo fuera </w:t>
            </w:r>
            <w:r w:rsidR="00574BEA">
              <w:rPr>
                <w:rFonts w:asciiTheme="minorHAnsi" w:hAnsiTheme="minorHAnsi" w:cs="Tahoma"/>
              </w:rPr>
              <w:t>de</w:t>
            </w:r>
            <w:r>
              <w:rPr>
                <w:rFonts w:asciiTheme="minorHAnsi" w:hAnsiTheme="minorHAnsi" w:cs="Tahoma"/>
              </w:rPr>
              <w:t xml:space="preserve"> </w:t>
            </w:r>
            <w:r w:rsidRPr="006444D1">
              <w:rPr>
                <w:rFonts w:asciiTheme="minorHAnsi" w:hAnsiTheme="minorHAnsi" w:cs="Tahoma"/>
                <w:b/>
              </w:rPr>
              <w:t>mesa o escritorio</w:t>
            </w:r>
            <w:r w:rsidR="006D4EDF" w:rsidRPr="006D4EDF">
              <w:rPr>
                <w:rFonts w:asciiTheme="minorHAnsi" w:hAnsiTheme="minorHAnsi" w:cs="Tahoma"/>
              </w:rPr>
              <w:t xml:space="preserve"> y d</w:t>
            </w:r>
            <w:r w:rsidR="005758F4" w:rsidRPr="006D4EDF">
              <w:rPr>
                <w:rFonts w:asciiTheme="minorHAnsi" w:hAnsiTheme="minorHAnsi" w:cs="Helvetica"/>
              </w:rPr>
              <w:t>erivado del análisis de la propuesta técnica</w:t>
            </w:r>
            <w:r w:rsidR="006D4EDF">
              <w:rPr>
                <w:rFonts w:asciiTheme="minorHAnsi" w:hAnsiTheme="minorHAnsi" w:cs="Helvetica"/>
              </w:rPr>
              <w:t xml:space="preserve"> detallada</w:t>
            </w:r>
            <w:r w:rsidR="006444D1">
              <w:rPr>
                <w:rFonts w:asciiTheme="minorHAnsi" w:hAnsiTheme="minorHAnsi" w:cs="Helvetica"/>
              </w:rPr>
              <w:t>, así como del</w:t>
            </w:r>
            <w:r w:rsidR="006D4EDF">
              <w:rPr>
                <w:rFonts w:asciiTheme="minorHAnsi" w:hAnsiTheme="minorHAnsi" w:cs="Helvetica"/>
              </w:rPr>
              <w:t xml:space="preserve"> cat</w:t>
            </w:r>
            <w:r w:rsidR="006444D1">
              <w:rPr>
                <w:rFonts w:asciiTheme="minorHAnsi" w:hAnsiTheme="minorHAnsi" w:cs="Helvetica"/>
              </w:rPr>
              <w:t>á</w:t>
            </w:r>
            <w:r w:rsidR="006D4EDF">
              <w:rPr>
                <w:rFonts w:asciiTheme="minorHAnsi" w:hAnsiTheme="minorHAnsi" w:cs="Helvetica"/>
              </w:rPr>
              <w:t>logo del bien</w:t>
            </w:r>
            <w:r w:rsidR="005758F4" w:rsidRPr="006D4EDF">
              <w:rPr>
                <w:rFonts w:asciiTheme="minorHAnsi" w:hAnsiTheme="minorHAnsi" w:cs="Helvetica"/>
              </w:rPr>
              <w:t xml:space="preserve"> presentad</w:t>
            </w:r>
            <w:r w:rsidR="006D4EDF">
              <w:rPr>
                <w:rFonts w:asciiTheme="minorHAnsi" w:hAnsiTheme="minorHAnsi" w:cs="Helvetica"/>
              </w:rPr>
              <w:t>os</w:t>
            </w:r>
            <w:r w:rsidR="005758F4" w:rsidRPr="006D4EDF">
              <w:rPr>
                <w:rFonts w:asciiTheme="minorHAnsi" w:hAnsiTheme="minorHAnsi" w:cs="Helvetica"/>
              </w:rPr>
              <w:t xml:space="preserve"> por el licitante, se advierte que</w:t>
            </w:r>
            <w:r w:rsidRPr="006D4EDF">
              <w:rPr>
                <w:rFonts w:asciiTheme="minorHAnsi" w:hAnsiTheme="minorHAnsi" w:cs="Helvetica"/>
              </w:rPr>
              <w:t xml:space="preserve"> el modelo </w:t>
            </w:r>
            <w:r w:rsidR="006D4EDF" w:rsidRPr="006D4EDF">
              <w:rPr>
                <w:rFonts w:asciiTheme="minorHAnsi" w:hAnsiTheme="minorHAnsi" w:cs="Helvetica"/>
              </w:rPr>
              <w:t>700N</w:t>
            </w:r>
            <w:r w:rsidR="006D4EDF">
              <w:rPr>
                <w:rFonts w:asciiTheme="minorHAnsi" w:hAnsiTheme="minorHAnsi" w:cs="Helvetica"/>
              </w:rPr>
              <w:t xml:space="preserve"> ofertado </w:t>
            </w:r>
            <w:r w:rsidR="006D4EDF" w:rsidRPr="006D4EDF">
              <w:rPr>
                <w:rFonts w:asciiTheme="minorHAnsi" w:hAnsiTheme="minorHAnsi" w:cs="Helvetica"/>
              </w:rPr>
              <w:t>es</w:t>
            </w:r>
            <w:r w:rsidR="006444D1">
              <w:rPr>
                <w:rFonts w:asciiTheme="minorHAnsi" w:hAnsiTheme="minorHAnsi" w:cs="Helvetica"/>
              </w:rPr>
              <w:t xml:space="preserve"> un </w:t>
            </w:r>
            <w:proofErr w:type="spellStart"/>
            <w:r w:rsidR="006444D1">
              <w:rPr>
                <w:rFonts w:asciiTheme="minorHAnsi" w:hAnsiTheme="minorHAnsi" w:cs="Helvetica"/>
              </w:rPr>
              <w:t>baumanómetro</w:t>
            </w:r>
            <w:proofErr w:type="spellEnd"/>
            <w:r w:rsidR="006D4EDF" w:rsidRPr="006D4EDF">
              <w:rPr>
                <w:rFonts w:asciiTheme="minorHAnsi" w:hAnsiTheme="minorHAnsi" w:cs="Helvetica"/>
              </w:rPr>
              <w:t xml:space="preserve"> de </w:t>
            </w:r>
            <w:r w:rsidR="006D4EDF" w:rsidRPr="006444D1">
              <w:rPr>
                <w:rFonts w:asciiTheme="minorHAnsi" w:hAnsiTheme="minorHAnsi" w:cs="Helvetica"/>
                <w:b/>
              </w:rPr>
              <w:t>bolsillo</w:t>
            </w:r>
            <w:r w:rsidR="005758F4" w:rsidRPr="006D4EDF">
              <w:rPr>
                <w:rFonts w:asciiTheme="minorHAnsi" w:hAnsiTheme="minorHAnsi" w:cs="Helvetica"/>
              </w:rPr>
              <w:t>;</w:t>
            </w:r>
            <w:r w:rsidR="005758F4" w:rsidRPr="006D4EDF">
              <w:rPr>
                <w:rFonts w:asciiTheme="minorHAnsi" w:hAnsiTheme="minorHAnsi" w:cs="Helvetica"/>
                <w:b/>
              </w:rPr>
              <w:t xml:space="preserve"> incumpliendo</w:t>
            </w:r>
            <w:r w:rsidR="005758F4" w:rsidRPr="006D4EDF">
              <w:rPr>
                <w:rFonts w:asciiTheme="minorHAnsi" w:hAnsiTheme="minorHAnsi" w:cs="Helvetica"/>
              </w:rPr>
              <w:t xml:space="preserve"> con ello con lo solicitado en el Anexo 1</w:t>
            </w:r>
            <w:r w:rsidR="004C4FF3">
              <w:rPr>
                <w:rFonts w:asciiTheme="minorHAnsi" w:hAnsiTheme="minorHAnsi" w:cs="Helvetica"/>
              </w:rPr>
              <w:t xml:space="preserve"> “Especificaciones Técnicas de los Bienes”</w:t>
            </w:r>
            <w:r w:rsidR="005758F4" w:rsidRPr="006D4EDF">
              <w:rPr>
                <w:rFonts w:asciiTheme="minorHAnsi" w:hAnsiTheme="minorHAnsi" w:cs="Helvetica"/>
              </w:rPr>
              <w:t xml:space="preserve"> </w:t>
            </w:r>
            <w:r w:rsidR="005758F4" w:rsidRPr="006D4EDF">
              <w:rPr>
                <w:rFonts w:ascii="Calibri" w:hAnsi="Calibri" w:cs="Tahoma"/>
              </w:rPr>
              <w:t>de la convocatoria de licitación</w:t>
            </w:r>
            <w:r w:rsidR="005758F4" w:rsidRPr="006D4EDF">
              <w:rPr>
                <w:rFonts w:asciiTheme="minorHAnsi" w:hAnsiTheme="minorHAnsi" w:cs="Tahoma"/>
              </w:rPr>
              <w:t>.</w:t>
            </w:r>
          </w:p>
          <w:p w:rsidR="00855BA6" w:rsidRPr="006D4EDF" w:rsidRDefault="00855BA6" w:rsidP="000D65F2">
            <w:pPr>
              <w:jc w:val="both"/>
              <w:rPr>
                <w:rFonts w:asciiTheme="minorHAnsi" w:hAnsiTheme="minorHAnsi" w:cs="Tahoma"/>
              </w:rPr>
            </w:pPr>
          </w:p>
          <w:p w:rsidR="000D65F2" w:rsidRPr="007A6E52" w:rsidRDefault="002C1F7C" w:rsidP="006444D1">
            <w:pPr>
              <w:jc w:val="both"/>
              <w:rPr>
                <w:rFonts w:asciiTheme="minorHAnsi" w:hAnsiTheme="minorHAnsi" w:cs="Tahoma"/>
                <w:highlight w:val="yellow"/>
              </w:rPr>
            </w:pPr>
            <w:r w:rsidRPr="006D4EDF">
              <w:rPr>
                <w:rFonts w:asciiTheme="minorHAnsi" w:hAnsiTheme="minorHAnsi" w:cs="Tahoma"/>
              </w:rPr>
              <w:t>Por lo ante</w:t>
            </w:r>
            <w:r w:rsidR="006444D1">
              <w:rPr>
                <w:rFonts w:asciiTheme="minorHAnsi" w:hAnsiTheme="minorHAnsi" w:cs="Tahoma"/>
              </w:rPr>
              <w:t>s</w:t>
            </w:r>
            <w:r w:rsidRPr="006D4EDF">
              <w:rPr>
                <w:rFonts w:asciiTheme="minorHAnsi" w:hAnsiTheme="minorHAnsi" w:cs="Tahoma"/>
              </w:rPr>
              <w:t xml:space="preserve"> expuesto y con fundamento en lo dispuesto en los artículos 134 de la Constitución Política de los Estados Unidos Mexicanos, y 36 de la Ley de Adquisiciones, Arrendamientos y Servicios para el Sector Público, en relación con lo establecido en los puntos </w:t>
            </w:r>
            <w:r w:rsidR="000D588B" w:rsidRPr="006D4EDF">
              <w:rPr>
                <w:rFonts w:asciiTheme="minorHAnsi" w:hAnsiTheme="minorHAnsi" w:cs="Tahoma"/>
              </w:rPr>
              <w:t xml:space="preserve">27 </w:t>
            </w:r>
            <w:r w:rsidRPr="006D4EDF">
              <w:rPr>
                <w:rFonts w:asciiTheme="minorHAnsi" w:hAnsiTheme="minorHAnsi" w:cs="Tahoma"/>
              </w:rPr>
              <w:t xml:space="preserve">y 54 de la convocatoria de licitación, </w:t>
            </w:r>
            <w:r w:rsidRPr="006D4EDF">
              <w:rPr>
                <w:rFonts w:asciiTheme="minorHAnsi" w:hAnsiTheme="minorHAnsi" w:cs="Tahoma"/>
                <w:b/>
              </w:rPr>
              <w:t>se desecha su propuesta para</w:t>
            </w:r>
            <w:r w:rsidR="006444D1">
              <w:rPr>
                <w:rFonts w:asciiTheme="minorHAnsi" w:hAnsiTheme="minorHAnsi" w:cs="Tahoma"/>
                <w:b/>
              </w:rPr>
              <w:t xml:space="preserve"> el bien ofertado para</w:t>
            </w:r>
            <w:r w:rsidRPr="006D4EDF">
              <w:rPr>
                <w:rFonts w:asciiTheme="minorHAnsi" w:hAnsiTheme="minorHAnsi" w:cs="Tahoma"/>
                <w:b/>
              </w:rPr>
              <w:t xml:space="preserve"> la </w:t>
            </w:r>
            <w:r w:rsidR="00C75A26" w:rsidRPr="006D4EDF">
              <w:rPr>
                <w:rFonts w:asciiTheme="minorHAnsi" w:hAnsiTheme="minorHAnsi" w:cs="Tahoma"/>
                <w:b/>
              </w:rPr>
              <w:t xml:space="preserve">partida </w:t>
            </w:r>
            <w:r w:rsidR="006D4EDF" w:rsidRPr="006D4EDF">
              <w:rPr>
                <w:rFonts w:asciiTheme="minorHAnsi" w:hAnsiTheme="minorHAnsi" w:cs="Tahoma"/>
                <w:b/>
              </w:rPr>
              <w:t>29</w:t>
            </w:r>
            <w:r w:rsidRPr="006D4EDF">
              <w:rPr>
                <w:rFonts w:asciiTheme="minorHAnsi" w:hAnsiTheme="minorHAnsi" w:cs="Tahoma"/>
                <w:b/>
              </w:rPr>
              <w:t>.</w:t>
            </w:r>
          </w:p>
        </w:tc>
      </w:tr>
      <w:tr w:rsidR="001B69B5" w:rsidRPr="000D65F2" w:rsidTr="00FD38CE">
        <w:trPr>
          <w:trHeight w:val="525"/>
          <w:jc w:val="center"/>
        </w:trPr>
        <w:tc>
          <w:tcPr>
            <w:tcW w:w="4036" w:type="dxa"/>
            <w:tcBorders>
              <w:top w:val="single" w:sz="6" w:space="0" w:color="auto"/>
              <w:left w:val="single" w:sz="12" w:space="0" w:color="auto"/>
              <w:bottom w:val="single" w:sz="6" w:space="0" w:color="auto"/>
              <w:right w:val="single" w:sz="6" w:space="0" w:color="auto"/>
            </w:tcBorders>
            <w:vAlign w:val="center"/>
          </w:tcPr>
          <w:p w:rsidR="001B69B5" w:rsidRPr="000D65F2" w:rsidRDefault="001B69B5" w:rsidP="000D65F2">
            <w:pPr>
              <w:jc w:val="both"/>
              <w:rPr>
                <w:rFonts w:asciiTheme="minorHAnsi" w:hAnsiTheme="minorHAnsi"/>
                <w:b/>
              </w:rPr>
            </w:pPr>
            <w:r>
              <w:rPr>
                <w:rFonts w:asciiTheme="minorHAnsi" w:hAnsiTheme="minorHAnsi"/>
                <w:b/>
              </w:rPr>
              <w:lastRenderedPageBreak/>
              <w:t>QUIMICA INDUSTRIAL Y ANALITICA, S.A. DE C.V.</w:t>
            </w:r>
          </w:p>
        </w:tc>
        <w:tc>
          <w:tcPr>
            <w:tcW w:w="5655" w:type="dxa"/>
            <w:tcBorders>
              <w:top w:val="single" w:sz="6" w:space="0" w:color="auto"/>
              <w:left w:val="single" w:sz="6" w:space="0" w:color="auto"/>
              <w:bottom w:val="single" w:sz="6" w:space="0" w:color="auto"/>
              <w:right w:val="single" w:sz="12" w:space="0" w:color="auto"/>
            </w:tcBorders>
          </w:tcPr>
          <w:p w:rsidR="001B69B5" w:rsidRPr="007A6E52" w:rsidRDefault="001B69B5" w:rsidP="001B69B5">
            <w:pPr>
              <w:jc w:val="center"/>
              <w:rPr>
                <w:rFonts w:asciiTheme="minorHAnsi" w:hAnsiTheme="minorHAnsi" w:cs="Tahoma"/>
                <w:b/>
              </w:rPr>
            </w:pPr>
            <w:r w:rsidRPr="007A6E52">
              <w:rPr>
                <w:rFonts w:asciiTheme="minorHAnsi" w:hAnsiTheme="minorHAnsi" w:cs="Tahoma"/>
                <w:b/>
              </w:rPr>
              <w:t>CUMPLE</w:t>
            </w:r>
          </w:p>
          <w:p w:rsidR="001B69B5" w:rsidRPr="007A6E52" w:rsidRDefault="001B69B5" w:rsidP="001B69B5">
            <w:pPr>
              <w:jc w:val="both"/>
              <w:rPr>
                <w:rFonts w:asciiTheme="minorHAnsi" w:hAnsiTheme="minorHAnsi" w:cs="Tahoma"/>
              </w:rPr>
            </w:pPr>
            <w:r w:rsidRPr="007A6E52">
              <w:rPr>
                <w:rFonts w:asciiTheme="minorHAnsi" w:hAnsiTheme="minorHAnsi" w:cs="Tahoma"/>
              </w:rPr>
              <w:t xml:space="preserve">Para la </w:t>
            </w:r>
            <w:r w:rsidRPr="007A6E52">
              <w:rPr>
                <w:rFonts w:asciiTheme="minorHAnsi" w:hAnsiTheme="minorHAnsi" w:cs="Tahoma"/>
                <w:b/>
              </w:rPr>
              <w:t>totalidad de las partidas</w:t>
            </w:r>
            <w:r>
              <w:rPr>
                <w:rFonts w:asciiTheme="minorHAnsi" w:hAnsiTheme="minorHAnsi" w:cs="Tahoma"/>
                <w:b/>
              </w:rPr>
              <w:t xml:space="preserve"> </w:t>
            </w:r>
            <w:r w:rsidR="00B87853">
              <w:rPr>
                <w:rFonts w:asciiTheme="minorHAnsi" w:hAnsiTheme="minorHAnsi" w:cs="Tahoma"/>
                <w:b/>
              </w:rPr>
              <w:t xml:space="preserve">27, </w:t>
            </w:r>
            <w:r>
              <w:rPr>
                <w:rFonts w:asciiTheme="minorHAnsi" w:hAnsiTheme="minorHAnsi" w:cs="Tahoma"/>
                <w:b/>
              </w:rPr>
              <w:t>28, 29, 32, 34 y 38</w:t>
            </w:r>
            <w:r w:rsidRPr="007A6E52">
              <w:rPr>
                <w:rFonts w:asciiTheme="minorHAnsi" w:hAnsiTheme="minorHAnsi" w:cs="Tahoma"/>
              </w:rPr>
              <w:t>, debido a que presentó su documentación de conformidad con lo solicitado en la convocatoria de licitación, así como con el anexo 1 de dicha convocatoria y lo establecido en la Junta de Aclaraciones celebrada con motivo del presente procedimiento de contratación.</w:t>
            </w:r>
          </w:p>
          <w:p w:rsidR="001B69B5" w:rsidRPr="007A6E52" w:rsidRDefault="001B69B5" w:rsidP="001B69B5">
            <w:pPr>
              <w:jc w:val="both"/>
              <w:rPr>
                <w:rFonts w:asciiTheme="minorHAnsi" w:hAnsiTheme="minorHAnsi" w:cs="Tahoma"/>
              </w:rPr>
            </w:pPr>
          </w:p>
          <w:p w:rsidR="001B69B5" w:rsidRPr="007A6E52" w:rsidRDefault="001B69B5" w:rsidP="001B69B5">
            <w:pPr>
              <w:jc w:val="center"/>
              <w:rPr>
                <w:rFonts w:asciiTheme="minorHAnsi" w:hAnsiTheme="minorHAnsi" w:cs="Tahoma"/>
                <w:b/>
              </w:rPr>
            </w:pPr>
            <w:r w:rsidRPr="007A6E52">
              <w:rPr>
                <w:rFonts w:asciiTheme="minorHAnsi" w:hAnsiTheme="minorHAnsi" w:cs="Tahoma"/>
                <w:b/>
              </w:rPr>
              <w:t>NO CUMPLE</w:t>
            </w:r>
          </w:p>
          <w:p w:rsidR="001B69B5" w:rsidRDefault="001B69B5" w:rsidP="001B69B5">
            <w:pPr>
              <w:jc w:val="both"/>
              <w:rPr>
                <w:rFonts w:asciiTheme="minorHAnsi" w:hAnsiTheme="minorHAnsi" w:cs="Tahoma"/>
              </w:rPr>
            </w:pPr>
            <w:r w:rsidRPr="007A6E52">
              <w:rPr>
                <w:rFonts w:asciiTheme="minorHAnsi" w:hAnsiTheme="minorHAnsi" w:cs="Tahoma"/>
              </w:rPr>
              <w:t xml:space="preserve">Para la </w:t>
            </w:r>
            <w:r w:rsidRPr="007A6E52">
              <w:rPr>
                <w:rFonts w:asciiTheme="minorHAnsi" w:hAnsiTheme="minorHAnsi" w:cs="Tahoma"/>
                <w:b/>
              </w:rPr>
              <w:t>totalidad de la</w:t>
            </w:r>
            <w:r>
              <w:rPr>
                <w:rFonts w:asciiTheme="minorHAnsi" w:hAnsiTheme="minorHAnsi" w:cs="Tahoma"/>
                <w:b/>
              </w:rPr>
              <w:t>s</w:t>
            </w:r>
            <w:r w:rsidRPr="007A6E52">
              <w:rPr>
                <w:rFonts w:asciiTheme="minorHAnsi" w:hAnsiTheme="minorHAnsi" w:cs="Tahoma"/>
                <w:b/>
              </w:rPr>
              <w:t xml:space="preserve"> </w:t>
            </w:r>
            <w:r>
              <w:rPr>
                <w:rFonts w:asciiTheme="minorHAnsi" w:hAnsiTheme="minorHAnsi" w:cs="Tahoma"/>
                <w:b/>
              </w:rPr>
              <w:t>35 y 3</w:t>
            </w:r>
            <w:r w:rsidR="000E0C80">
              <w:rPr>
                <w:rFonts w:asciiTheme="minorHAnsi" w:hAnsiTheme="minorHAnsi" w:cs="Tahoma"/>
                <w:b/>
              </w:rPr>
              <w:t>6</w:t>
            </w:r>
            <w:r w:rsidRPr="007A6E52">
              <w:rPr>
                <w:rFonts w:asciiTheme="minorHAnsi" w:hAnsiTheme="minorHAnsi" w:cs="Tahoma"/>
              </w:rPr>
              <w:t xml:space="preserve">, debido a que no presentó su documentación de conformidad con lo </w:t>
            </w:r>
            <w:r w:rsidRPr="007A6E52">
              <w:rPr>
                <w:rFonts w:asciiTheme="minorHAnsi" w:hAnsiTheme="minorHAnsi" w:cs="Tahoma"/>
              </w:rPr>
              <w:lastRenderedPageBreak/>
              <w:t>solicitado en el anexo 1 de la convocatoria de licitación y lo establecido en la Junta de Aclaraciones, de conformidad con lo siguiente:</w:t>
            </w:r>
          </w:p>
          <w:p w:rsidR="001B69B5" w:rsidRDefault="001B69B5" w:rsidP="001B69B5">
            <w:pPr>
              <w:jc w:val="both"/>
              <w:rPr>
                <w:rFonts w:asciiTheme="minorHAnsi" w:hAnsiTheme="minorHAnsi" w:cs="Tahoma"/>
              </w:rPr>
            </w:pPr>
          </w:p>
          <w:p w:rsidR="000E0C80" w:rsidRDefault="001B69B5" w:rsidP="001B69B5">
            <w:pPr>
              <w:jc w:val="both"/>
              <w:rPr>
                <w:rFonts w:asciiTheme="minorHAnsi" w:hAnsiTheme="minorHAnsi" w:cs="Tahoma"/>
              </w:rPr>
            </w:pPr>
            <w:r>
              <w:rPr>
                <w:rFonts w:asciiTheme="minorHAnsi" w:hAnsiTheme="minorHAnsi" w:cs="Tahoma"/>
              </w:rPr>
              <w:t xml:space="preserve">Para la partida 35 “Mesa para balanza </w:t>
            </w:r>
            <w:r w:rsidR="000E0C80">
              <w:rPr>
                <w:rFonts w:asciiTheme="minorHAnsi" w:hAnsiTheme="minorHAnsi" w:cs="Tahoma"/>
              </w:rPr>
              <w:t>analítica</w:t>
            </w:r>
            <w:r>
              <w:rPr>
                <w:rFonts w:asciiTheme="minorHAnsi" w:hAnsiTheme="minorHAnsi" w:cs="Tahoma"/>
              </w:rPr>
              <w:t>” se solicit</w:t>
            </w:r>
            <w:r w:rsidR="008D7D15">
              <w:rPr>
                <w:rFonts w:asciiTheme="minorHAnsi" w:hAnsiTheme="minorHAnsi" w:cs="Tahoma"/>
              </w:rPr>
              <w:t>ó</w:t>
            </w:r>
            <w:r>
              <w:rPr>
                <w:rFonts w:asciiTheme="minorHAnsi" w:hAnsiTheme="minorHAnsi" w:cs="Tahoma"/>
              </w:rPr>
              <w:t xml:space="preserve"> que</w:t>
            </w:r>
            <w:r w:rsidR="008D7D15">
              <w:rPr>
                <w:rFonts w:asciiTheme="minorHAnsi" w:hAnsiTheme="minorHAnsi" w:cs="Tahoma"/>
              </w:rPr>
              <w:t xml:space="preserve"> ésta tuviera las  siguientes </w:t>
            </w:r>
            <w:r w:rsidR="000E0C80">
              <w:rPr>
                <w:rFonts w:asciiTheme="minorHAnsi" w:hAnsiTheme="minorHAnsi" w:cs="Tahoma"/>
              </w:rPr>
              <w:t>medidas</w:t>
            </w:r>
            <w:r w:rsidR="008D7D15">
              <w:rPr>
                <w:rFonts w:asciiTheme="minorHAnsi" w:hAnsiTheme="minorHAnsi" w:cs="Tahoma"/>
              </w:rPr>
              <w:t>:</w:t>
            </w:r>
            <w:r w:rsidR="000E0C80">
              <w:rPr>
                <w:rFonts w:asciiTheme="minorHAnsi" w:hAnsiTheme="minorHAnsi" w:cs="Tahoma"/>
              </w:rPr>
              <w:t xml:space="preserve"> 80 cm x 65 cm x 65 cm y elaborada con l</w:t>
            </w:r>
            <w:r w:rsidR="008D7D15">
              <w:rPr>
                <w:rFonts w:asciiTheme="minorHAnsi" w:hAnsiTheme="minorHAnsi" w:cs="Tahoma"/>
              </w:rPr>
              <w:t>á</w:t>
            </w:r>
            <w:r w:rsidR="000E0C80">
              <w:rPr>
                <w:rFonts w:asciiTheme="minorHAnsi" w:hAnsiTheme="minorHAnsi" w:cs="Tahoma"/>
              </w:rPr>
              <w:t>mina calibre 22 rolada en fr</w:t>
            </w:r>
            <w:r w:rsidR="008D7D15">
              <w:rPr>
                <w:rFonts w:asciiTheme="minorHAnsi" w:hAnsiTheme="minorHAnsi" w:cs="Tahoma"/>
              </w:rPr>
              <w:t>í</w:t>
            </w:r>
            <w:r w:rsidR="000E0C80">
              <w:rPr>
                <w:rFonts w:asciiTheme="minorHAnsi" w:hAnsiTheme="minorHAnsi" w:cs="Tahoma"/>
              </w:rPr>
              <w:t>o</w:t>
            </w:r>
            <w:r w:rsidR="008D7D15">
              <w:rPr>
                <w:rFonts w:asciiTheme="minorHAnsi" w:hAnsiTheme="minorHAnsi" w:cs="Tahoma"/>
              </w:rPr>
              <w:t>;</w:t>
            </w:r>
            <w:r w:rsidRPr="006D4EDF">
              <w:rPr>
                <w:rFonts w:asciiTheme="minorHAnsi" w:hAnsiTheme="minorHAnsi" w:cs="Tahoma"/>
              </w:rPr>
              <w:t xml:space="preserve"> y d</w:t>
            </w:r>
            <w:r w:rsidRPr="006D4EDF">
              <w:rPr>
                <w:rFonts w:asciiTheme="minorHAnsi" w:hAnsiTheme="minorHAnsi" w:cs="Helvetica"/>
              </w:rPr>
              <w:t>erivado del análisis de la propuesta técnica</w:t>
            </w:r>
            <w:r>
              <w:rPr>
                <w:rFonts w:asciiTheme="minorHAnsi" w:hAnsiTheme="minorHAnsi" w:cs="Helvetica"/>
              </w:rPr>
              <w:t xml:space="preserve"> detallada </w:t>
            </w:r>
            <w:r w:rsidRPr="006D4EDF">
              <w:rPr>
                <w:rFonts w:asciiTheme="minorHAnsi" w:hAnsiTheme="minorHAnsi" w:cs="Helvetica"/>
              </w:rPr>
              <w:t>presentad</w:t>
            </w:r>
            <w:r w:rsidR="00CD034A">
              <w:rPr>
                <w:rFonts w:asciiTheme="minorHAnsi" w:hAnsiTheme="minorHAnsi" w:cs="Helvetica"/>
              </w:rPr>
              <w:t>a</w:t>
            </w:r>
            <w:r w:rsidRPr="006D4EDF">
              <w:rPr>
                <w:rFonts w:asciiTheme="minorHAnsi" w:hAnsiTheme="minorHAnsi" w:cs="Helvetica"/>
              </w:rPr>
              <w:t xml:space="preserve"> por el licitante, se advierte</w:t>
            </w:r>
            <w:r w:rsidR="00CD034A">
              <w:rPr>
                <w:rFonts w:asciiTheme="minorHAnsi" w:hAnsiTheme="minorHAnsi" w:cs="Helvetica"/>
              </w:rPr>
              <w:t xml:space="preserve"> que </w:t>
            </w:r>
            <w:r w:rsidR="008D7D15">
              <w:rPr>
                <w:rFonts w:asciiTheme="minorHAnsi" w:hAnsiTheme="minorHAnsi" w:cs="Helvetica"/>
              </w:rPr>
              <w:t xml:space="preserve">la mesa </w:t>
            </w:r>
            <w:r w:rsidR="00CD034A">
              <w:rPr>
                <w:rFonts w:asciiTheme="minorHAnsi" w:hAnsiTheme="minorHAnsi" w:cs="Helvetica"/>
              </w:rPr>
              <w:t>ofertad</w:t>
            </w:r>
            <w:r w:rsidR="008D7D15">
              <w:rPr>
                <w:rFonts w:asciiTheme="minorHAnsi" w:hAnsiTheme="minorHAnsi" w:cs="Helvetica"/>
              </w:rPr>
              <w:t>a</w:t>
            </w:r>
            <w:r w:rsidR="00CD034A">
              <w:rPr>
                <w:rFonts w:asciiTheme="minorHAnsi" w:hAnsiTheme="minorHAnsi" w:cs="Helvetica"/>
              </w:rPr>
              <w:t xml:space="preserve"> tiene unas medidas de 90 cm x 50 cm x 53 cm, no especifica</w:t>
            </w:r>
            <w:r w:rsidR="008D7D15">
              <w:rPr>
                <w:rFonts w:asciiTheme="minorHAnsi" w:hAnsiTheme="minorHAnsi" w:cs="Helvetica"/>
              </w:rPr>
              <w:t>ndo</w:t>
            </w:r>
            <w:r w:rsidR="00CD034A">
              <w:rPr>
                <w:rFonts w:asciiTheme="minorHAnsi" w:hAnsiTheme="minorHAnsi" w:cs="Helvetica"/>
              </w:rPr>
              <w:t xml:space="preserve"> en su propuesta que la mesa está </w:t>
            </w:r>
            <w:r w:rsidR="00CD034A">
              <w:rPr>
                <w:rFonts w:asciiTheme="minorHAnsi" w:hAnsiTheme="minorHAnsi" w:cs="Tahoma"/>
              </w:rPr>
              <w:t>elaborada con l</w:t>
            </w:r>
            <w:r w:rsidR="008D7D15">
              <w:rPr>
                <w:rFonts w:asciiTheme="minorHAnsi" w:hAnsiTheme="minorHAnsi" w:cs="Tahoma"/>
              </w:rPr>
              <w:t>á</w:t>
            </w:r>
            <w:r w:rsidR="00CD034A">
              <w:rPr>
                <w:rFonts w:asciiTheme="minorHAnsi" w:hAnsiTheme="minorHAnsi" w:cs="Tahoma"/>
              </w:rPr>
              <w:t>mina calibre 22 rolada en frio</w:t>
            </w:r>
            <w:r w:rsidRPr="006D4EDF">
              <w:rPr>
                <w:rFonts w:asciiTheme="minorHAnsi" w:hAnsiTheme="minorHAnsi" w:cs="Helvetica"/>
              </w:rPr>
              <w:t>;</w:t>
            </w:r>
            <w:r w:rsidRPr="006D4EDF">
              <w:rPr>
                <w:rFonts w:asciiTheme="minorHAnsi" w:hAnsiTheme="minorHAnsi" w:cs="Helvetica"/>
                <w:b/>
              </w:rPr>
              <w:t xml:space="preserve"> incumpliendo</w:t>
            </w:r>
            <w:r w:rsidRPr="006D4EDF">
              <w:rPr>
                <w:rFonts w:asciiTheme="minorHAnsi" w:hAnsiTheme="minorHAnsi" w:cs="Helvetica"/>
              </w:rPr>
              <w:t xml:space="preserve"> </w:t>
            </w:r>
            <w:r w:rsidR="008D7D15">
              <w:rPr>
                <w:rFonts w:asciiTheme="minorHAnsi" w:hAnsiTheme="minorHAnsi" w:cs="Helvetica"/>
              </w:rPr>
              <w:t>en consecuencia</w:t>
            </w:r>
            <w:r w:rsidRPr="006D4EDF">
              <w:rPr>
                <w:rFonts w:asciiTheme="minorHAnsi" w:hAnsiTheme="minorHAnsi" w:cs="Helvetica"/>
              </w:rPr>
              <w:t xml:space="preserve"> con lo solicitado en el Anexo 1 </w:t>
            </w:r>
            <w:r w:rsidRPr="006D4EDF">
              <w:rPr>
                <w:rFonts w:ascii="Calibri" w:hAnsi="Calibri" w:cs="Tahoma"/>
              </w:rPr>
              <w:t>de la convocatoria de licitación</w:t>
            </w:r>
            <w:r w:rsidRPr="006D4EDF">
              <w:rPr>
                <w:rFonts w:asciiTheme="minorHAnsi" w:hAnsiTheme="minorHAnsi" w:cs="Tahoma"/>
              </w:rPr>
              <w:t>.</w:t>
            </w:r>
            <w:r w:rsidR="008C57F0">
              <w:rPr>
                <w:rFonts w:asciiTheme="minorHAnsi" w:hAnsiTheme="minorHAnsi" w:cs="Tahoma"/>
              </w:rPr>
              <w:t xml:space="preserve"> </w:t>
            </w:r>
            <w:r w:rsidR="00CD034A">
              <w:rPr>
                <w:rFonts w:asciiTheme="minorHAnsi" w:hAnsiTheme="minorHAnsi" w:cs="Tahoma"/>
              </w:rPr>
              <w:t xml:space="preserve">Por otra parte </w:t>
            </w:r>
            <w:r w:rsidR="008C57F0">
              <w:rPr>
                <w:rFonts w:asciiTheme="minorHAnsi" w:hAnsiTheme="minorHAnsi" w:cs="Tahoma"/>
              </w:rPr>
              <w:t>este</w:t>
            </w:r>
            <w:r w:rsidR="00CD034A">
              <w:rPr>
                <w:rFonts w:asciiTheme="minorHAnsi" w:hAnsiTheme="minorHAnsi" w:cs="Tahoma"/>
              </w:rPr>
              <w:t xml:space="preserve"> licitante no presenta el cat</w:t>
            </w:r>
            <w:r w:rsidR="008C57F0">
              <w:rPr>
                <w:rFonts w:asciiTheme="minorHAnsi" w:hAnsiTheme="minorHAnsi" w:cs="Tahoma"/>
              </w:rPr>
              <w:t>á</w:t>
            </w:r>
            <w:r w:rsidR="00CD034A">
              <w:rPr>
                <w:rFonts w:asciiTheme="minorHAnsi" w:hAnsiTheme="minorHAnsi" w:cs="Tahoma"/>
              </w:rPr>
              <w:t>logo del bien ofertado</w:t>
            </w:r>
            <w:r w:rsidR="008C57F0">
              <w:rPr>
                <w:rFonts w:asciiTheme="minorHAnsi" w:hAnsiTheme="minorHAnsi" w:cs="Tahoma"/>
              </w:rPr>
              <w:t xml:space="preserve"> para la </w:t>
            </w:r>
            <w:r w:rsidR="008C57F0" w:rsidRPr="008C57F0">
              <w:rPr>
                <w:rFonts w:asciiTheme="minorHAnsi" w:hAnsiTheme="minorHAnsi" w:cs="Tahoma"/>
                <w:b/>
              </w:rPr>
              <w:t>partida 35</w:t>
            </w:r>
            <w:r w:rsidR="00CD034A">
              <w:rPr>
                <w:rFonts w:asciiTheme="minorHAnsi" w:hAnsiTheme="minorHAnsi" w:cs="Tahoma"/>
              </w:rPr>
              <w:t xml:space="preserve">, incumpliendo con </w:t>
            </w:r>
            <w:r w:rsidR="008C57F0">
              <w:rPr>
                <w:rFonts w:asciiTheme="minorHAnsi" w:hAnsiTheme="minorHAnsi" w:cs="Tahoma"/>
              </w:rPr>
              <w:t xml:space="preserve">ello con </w:t>
            </w:r>
            <w:r w:rsidR="00CD034A">
              <w:rPr>
                <w:rFonts w:asciiTheme="minorHAnsi" w:hAnsiTheme="minorHAnsi" w:cs="Tahoma"/>
              </w:rPr>
              <w:t>lo establecido en el punto 30, inciso A de la convocatoria de licitación.</w:t>
            </w:r>
          </w:p>
          <w:p w:rsidR="00CD034A" w:rsidRDefault="00CD034A" w:rsidP="001B69B5">
            <w:pPr>
              <w:jc w:val="both"/>
              <w:rPr>
                <w:rFonts w:asciiTheme="minorHAnsi" w:hAnsiTheme="minorHAnsi" w:cs="Tahoma"/>
              </w:rPr>
            </w:pPr>
          </w:p>
          <w:p w:rsidR="000E0C80" w:rsidRPr="006D4EDF" w:rsidRDefault="000E0C80" w:rsidP="001B69B5">
            <w:pPr>
              <w:jc w:val="both"/>
              <w:rPr>
                <w:rFonts w:asciiTheme="minorHAnsi" w:hAnsiTheme="minorHAnsi" w:cs="Tahoma"/>
              </w:rPr>
            </w:pPr>
            <w:r>
              <w:rPr>
                <w:rFonts w:asciiTheme="minorHAnsi" w:hAnsiTheme="minorHAnsi" w:cs="Tahoma"/>
              </w:rPr>
              <w:t xml:space="preserve">Para la partida 36 “Armario para Productos Químicos” </w:t>
            </w:r>
            <w:r w:rsidR="008C57F0">
              <w:rPr>
                <w:rFonts w:asciiTheme="minorHAnsi" w:hAnsiTheme="minorHAnsi" w:cs="Tahoma"/>
              </w:rPr>
              <w:t xml:space="preserve">se requirió un armario que tuviera las siguientes </w:t>
            </w:r>
            <w:r>
              <w:rPr>
                <w:rFonts w:asciiTheme="minorHAnsi" w:hAnsiTheme="minorHAnsi" w:cs="Tahoma"/>
              </w:rPr>
              <w:t xml:space="preserve"> medidas</w:t>
            </w:r>
            <w:r w:rsidR="008C57F0">
              <w:rPr>
                <w:rFonts w:asciiTheme="minorHAnsi" w:hAnsiTheme="minorHAnsi" w:cs="Tahoma"/>
              </w:rPr>
              <w:t>:</w:t>
            </w:r>
            <w:r>
              <w:rPr>
                <w:rFonts w:asciiTheme="minorHAnsi" w:hAnsiTheme="minorHAnsi" w:cs="Tahoma"/>
              </w:rPr>
              <w:t xml:space="preserve"> 80 cm de ancho x 50 cm de fondo x 180 cm de altura</w:t>
            </w:r>
            <w:r w:rsidR="008C57F0">
              <w:rPr>
                <w:rFonts w:asciiTheme="minorHAnsi" w:hAnsiTheme="minorHAnsi" w:cs="Tahoma"/>
              </w:rPr>
              <w:t>,</w:t>
            </w:r>
            <w:r>
              <w:rPr>
                <w:rFonts w:asciiTheme="minorHAnsi" w:hAnsiTheme="minorHAnsi" w:cs="Tahoma"/>
              </w:rPr>
              <w:t xml:space="preserve"> </w:t>
            </w:r>
            <w:r w:rsidRPr="006D4EDF">
              <w:rPr>
                <w:rFonts w:asciiTheme="minorHAnsi" w:hAnsiTheme="minorHAnsi" w:cs="Tahoma"/>
              </w:rPr>
              <w:t>y d</w:t>
            </w:r>
            <w:r w:rsidRPr="006D4EDF">
              <w:rPr>
                <w:rFonts w:asciiTheme="minorHAnsi" w:hAnsiTheme="minorHAnsi" w:cs="Helvetica"/>
              </w:rPr>
              <w:t>erivado del análisis de la propuesta técnica</w:t>
            </w:r>
            <w:r>
              <w:rPr>
                <w:rFonts w:asciiTheme="minorHAnsi" w:hAnsiTheme="minorHAnsi" w:cs="Helvetica"/>
              </w:rPr>
              <w:t xml:space="preserve"> detallada</w:t>
            </w:r>
            <w:r w:rsidR="008C57F0">
              <w:rPr>
                <w:rFonts w:asciiTheme="minorHAnsi" w:hAnsiTheme="minorHAnsi" w:cs="Helvetica"/>
              </w:rPr>
              <w:t>, así como del</w:t>
            </w:r>
            <w:r>
              <w:rPr>
                <w:rFonts w:asciiTheme="minorHAnsi" w:hAnsiTheme="minorHAnsi" w:cs="Helvetica"/>
              </w:rPr>
              <w:t xml:space="preserve"> cat</w:t>
            </w:r>
            <w:r w:rsidR="008C57F0">
              <w:rPr>
                <w:rFonts w:asciiTheme="minorHAnsi" w:hAnsiTheme="minorHAnsi" w:cs="Helvetica"/>
              </w:rPr>
              <w:t>á</w:t>
            </w:r>
            <w:r>
              <w:rPr>
                <w:rFonts w:asciiTheme="minorHAnsi" w:hAnsiTheme="minorHAnsi" w:cs="Helvetica"/>
              </w:rPr>
              <w:t>logo de</w:t>
            </w:r>
            <w:r w:rsidR="008C57F0">
              <w:rPr>
                <w:rFonts w:asciiTheme="minorHAnsi" w:hAnsiTheme="minorHAnsi" w:cs="Helvetica"/>
              </w:rPr>
              <w:t xml:space="preserve"> este</w:t>
            </w:r>
            <w:r>
              <w:rPr>
                <w:rFonts w:asciiTheme="minorHAnsi" w:hAnsiTheme="minorHAnsi" w:cs="Helvetica"/>
              </w:rPr>
              <w:t xml:space="preserve"> bien</w:t>
            </w:r>
            <w:r w:rsidRPr="006D4EDF">
              <w:rPr>
                <w:rFonts w:asciiTheme="minorHAnsi" w:hAnsiTheme="minorHAnsi" w:cs="Helvetica"/>
              </w:rPr>
              <w:t xml:space="preserve"> presentad</w:t>
            </w:r>
            <w:r>
              <w:rPr>
                <w:rFonts w:asciiTheme="minorHAnsi" w:hAnsiTheme="minorHAnsi" w:cs="Helvetica"/>
              </w:rPr>
              <w:t>os</w:t>
            </w:r>
            <w:r w:rsidRPr="006D4EDF">
              <w:rPr>
                <w:rFonts w:asciiTheme="minorHAnsi" w:hAnsiTheme="minorHAnsi" w:cs="Helvetica"/>
              </w:rPr>
              <w:t xml:space="preserve"> por el licitante, se advierte </w:t>
            </w:r>
            <w:r w:rsidR="00BC29A0">
              <w:rPr>
                <w:rFonts w:asciiTheme="minorHAnsi" w:hAnsiTheme="minorHAnsi" w:cs="Helvetica"/>
              </w:rPr>
              <w:t xml:space="preserve">que el </w:t>
            </w:r>
            <w:r w:rsidR="008C57F0">
              <w:rPr>
                <w:rFonts w:asciiTheme="minorHAnsi" w:hAnsiTheme="minorHAnsi" w:cs="Helvetica"/>
              </w:rPr>
              <w:t>armario que ofrece</w:t>
            </w:r>
            <w:r>
              <w:rPr>
                <w:rFonts w:asciiTheme="minorHAnsi" w:hAnsiTheme="minorHAnsi" w:cs="Helvetica"/>
              </w:rPr>
              <w:t xml:space="preserve"> tiene unas medidas de </w:t>
            </w:r>
            <w:r w:rsidR="00BC43FB">
              <w:rPr>
                <w:rFonts w:asciiTheme="minorHAnsi" w:hAnsiTheme="minorHAnsi" w:cs="Helvetica"/>
              </w:rPr>
              <w:t>88.9</w:t>
            </w:r>
            <w:r>
              <w:rPr>
                <w:rFonts w:asciiTheme="minorHAnsi" w:hAnsiTheme="minorHAnsi" w:cs="Helvetica"/>
              </w:rPr>
              <w:t xml:space="preserve"> cm x </w:t>
            </w:r>
            <w:r w:rsidR="00BC43FB">
              <w:rPr>
                <w:rFonts w:asciiTheme="minorHAnsi" w:hAnsiTheme="minorHAnsi" w:cs="Helvetica"/>
              </w:rPr>
              <w:t>165.10</w:t>
            </w:r>
            <w:r>
              <w:rPr>
                <w:rFonts w:asciiTheme="minorHAnsi" w:hAnsiTheme="minorHAnsi" w:cs="Helvetica"/>
              </w:rPr>
              <w:t xml:space="preserve"> cm x </w:t>
            </w:r>
            <w:r w:rsidR="00BC43FB">
              <w:rPr>
                <w:rFonts w:asciiTheme="minorHAnsi" w:hAnsiTheme="minorHAnsi" w:cs="Helvetica"/>
              </w:rPr>
              <w:t>55.88</w:t>
            </w:r>
            <w:r>
              <w:rPr>
                <w:rFonts w:asciiTheme="minorHAnsi" w:hAnsiTheme="minorHAnsi" w:cs="Helvetica"/>
              </w:rPr>
              <w:t xml:space="preserve"> cm</w:t>
            </w:r>
            <w:r w:rsidRPr="006D4EDF">
              <w:rPr>
                <w:rFonts w:asciiTheme="minorHAnsi" w:hAnsiTheme="minorHAnsi" w:cs="Helvetica"/>
              </w:rPr>
              <w:t>;</w:t>
            </w:r>
            <w:r w:rsidRPr="006D4EDF">
              <w:rPr>
                <w:rFonts w:asciiTheme="minorHAnsi" w:hAnsiTheme="minorHAnsi" w:cs="Helvetica"/>
                <w:b/>
              </w:rPr>
              <w:t xml:space="preserve"> incumpliendo</w:t>
            </w:r>
            <w:r w:rsidRPr="006D4EDF">
              <w:rPr>
                <w:rFonts w:asciiTheme="minorHAnsi" w:hAnsiTheme="minorHAnsi" w:cs="Helvetica"/>
              </w:rPr>
              <w:t xml:space="preserve"> con ello con lo solicitado en el Anexo 1 </w:t>
            </w:r>
            <w:r w:rsidRPr="006D4EDF">
              <w:rPr>
                <w:rFonts w:ascii="Calibri" w:hAnsi="Calibri" w:cs="Tahoma"/>
              </w:rPr>
              <w:t>de la convocatoria de licitación</w:t>
            </w:r>
            <w:r w:rsidRPr="006D4EDF">
              <w:rPr>
                <w:rFonts w:asciiTheme="minorHAnsi" w:hAnsiTheme="minorHAnsi" w:cs="Tahoma"/>
              </w:rPr>
              <w:t>.</w:t>
            </w:r>
          </w:p>
          <w:p w:rsidR="001B69B5" w:rsidRPr="006D4EDF" w:rsidRDefault="001B69B5" w:rsidP="001B69B5">
            <w:pPr>
              <w:jc w:val="both"/>
              <w:rPr>
                <w:rFonts w:asciiTheme="minorHAnsi" w:hAnsiTheme="minorHAnsi" w:cs="Tahoma"/>
              </w:rPr>
            </w:pPr>
          </w:p>
          <w:p w:rsidR="001B69B5" w:rsidRPr="007A6E52" w:rsidRDefault="001B69B5" w:rsidP="00B87853">
            <w:pPr>
              <w:jc w:val="both"/>
              <w:rPr>
                <w:rFonts w:asciiTheme="minorHAnsi" w:hAnsiTheme="minorHAnsi" w:cs="Tahoma"/>
                <w:highlight w:val="yellow"/>
              </w:rPr>
            </w:pPr>
            <w:r w:rsidRPr="006D4EDF">
              <w:rPr>
                <w:rFonts w:asciiTheme="minorHAnsi" w:hAnsiTheme="minorHAnsi" w:cs="Tahoma"/>
              </w:rPr>
              <w:t xml:space="preserve">Por lo anterior expuesto y con fundamento en lo dispuesto en los artículos 134 de la Constitución Política de los Estados Unidos Mexicanos, y 36 de la Ley de Adquisiciones, Arrendamientos y Servicios para el Sector Público, en relación con lo establecido en los puntos 27 y 54 de la convocatoria de licitación, </w:t>
            </w:r>
            <w:r w:rsidRPr="006D4EDF">
              <w:rPr>
                <w:rFonts w:asciiTheme="minorHAnsi" w:hAnsiTheme="minorHAnsi" w:cs="Tahoma"/>
                <w:b/>
              </w:rPr>
              <w:t>se desecha su propuesta para la totalidad de la</w:t>
            </w:r>
            <w:r w:rsidR="00BC43FB">
              <w:rPr>
                <w:rFonts w:asciiTheme="minorHAnsi" w:hAnsiTheme="minorHAnsi" w:cs="Tahoma"/>
                <w:b/>
              </w:rPr>
              <w:t>s</w:t>
            </w:r>
            <w:r w:rsidRPr="006D4EDF">
              <w:rPr>
                <w:rFonts w:asciiTheme="minorHAnsi" w:hAnsiTheme="minorHAnsi" w:cs="Tahoma"/>
                <w:b/>
              </w:rPr>
              <w:t xml:space="preserve"> partida</w:t>
            </w:r>
            <w:r w:rsidR="00BC43FB">
              <w:rPr>
                <w:rFonts w:asciiTheme="minorHAnsi" w:hAnsiTheme="minorHAnsi" w:cs="Tahoma"/>
                <w:b/>
              </w:rPr>
              <w:t>s</w:t>
            </w:r>
            <w:r w:rsidR="00B87853">
              <w:rPr>
                <w:rFonts w:asciiTheme="minorHAnsi" w:hAnsiTheme="minorHAnsi" w:cs="Tahoma"/>
                <w:b/>
              </w:rPr>
              <w:t xml:space="preserve"> </w:t>
            </w:r>
            <w:r w:rsidR="00BC43FB">
              <w:rPr>
                <w:rFonts w:asciiTheme="minorHAnsi" w:hAnsiTheme="minorHAnsi" w:cs="Tahoma"/>
                <w:b/>
              </w:rPr>
              <w:t>35 y 36</w:t>
            </w:r>
            <w:r w:rsidRPr="006D4EDF">
              <w:rPr>
                <w:rFonts w:asciiTheme="minorHAnsi" w:hAnsiTheme="minorHAnsi" w:cs="Tahoma"/>
                <w:b/>
              </w:rPr>
              <w:t>.</w:t>
            </w:r>
          </w:p>
        </w:tc>
      </w:tr>
      <w:tr w:rsidR="00493E17" w:rsidRPr="000D65F2" w:rsidTr="00962E09">
        <w:trPr>
          <w:trHeight w:val="2347"/>
          <w:jc w:val="center"/>
        </w:trPr>
        <w:tc>
          <w:tcPr>
            <w:tcW w:w="4036" w:type="dxa"/>
            <w:tcBorders>
              <w:top w:val="single" w:sz="6" w:space="0" w:color="auto"/>
              <w:left w:val="single" w:sz="12" w:space="0" w:color="auto"/>
              <w:bottom w:val="single" w:sz="6" w:space="0" w:color="auto"/>
              <w:right w:val="single" w:sz="6" w:space="0" w:color="auto"/>
            </w:tcBorders>
            <w:vAlign w:val="center"/>
          </w:tcPr>
          <w:p w:rsidR="00493E17" w:rsidRPr="000D65F2" w:rsidRDefault="00493E17" w:rsidP="000D65F2">
            <w:pPr>
              <w:jc w:val="both"/>
              <w:rPr>
                <w:rFonts w:asciiTheme="minorHAnsi" w:hAnsiTheme="minorHAnsi"/>
                <w:bCs/>
              </w:rPr>
            </w:pPr>
            <w:r>
              <w:rPr>
                <w:rFonts w:asciiTheme="minorHAnsi" w:hAnsiTheme="minorHAnsi"/>
                <w:b/>
              </w:rPr>
              <w:lastRenderedPageBreak/>
              <w:t>ABASTECIMIENTO MEDICO DE HERMOSILLO</w:t>
            </w:r>
            <w:r w:rsidRPr="000D65F2">
              <w:rPr>
                <w:rFonts w:asciiTheme="minorHAnsi" w:hAnsiTheme="minorHAnsi"/>
                <w:b/>
              </w:rPr>
              <w:t>, S.A. DE C.V.</w:t>
            </w:r>
          </w:p>
        </w:tc>
        <w:tc>
          <w:tcPr>
            <w:tcW w:w="5655" w:type="dxa"/>
            <w:tcBorders>
              <w:top w:val="single" w:sz="6" w:space="0" w:color="auto"/>
              <w:left w:val="single" w:sz="6" w:space="0" w:color="auto"/>
              <w:bottom w:val="single" w:sz="6" w:space="0" w:color="auto"/>
              <w:right w:val="single" w:sz="12" w:space="0" w:color="auto"/>
            </w:tcBorders>
          </w:tcPr>
          <w:p w:rsidR="00493E17" w:rsidRPr="007A6E52" w:rsidRDefault="00493E17" w:rsidP="00D1087F">
            <w:pPr>
              <w:jc w:val="center"/>
              <w:rPr>
                <w:rFonts w:asciiTheme="minorHAnsi" w:hAnsiTheme="minorHAnsi" w:cs="Tahoma"/>
                <w:b/>
              </w:rPr>
            </w:pPr>
            <w:r w:rsidRPr="007A6E52">
              <w:rPr>
                <w:rFonts w:asciiTheme="minorHAnsi" w:hAnsiTheme="minorHAnsi" w:cs="Tahoma"/>
                <w:b/>
              </w:rPr>
              <w:t>CUMPLE</w:t>
            </w:r>
          </w:p>
          <w:p w:rsidR="00493E17" w:rsidRPr="00B87853" w:rsidRDefault="00493E17" w:rsidP="00B108BA">
            <w:pPr>
              <w:jc w:val="both"/>
              <w:rPr>
                <w:rFonts w:asciiTheme="minorHAnsi" w:hAnsiTheme="minorHAnsi" w:cs="Tahoma"/>
              </w:rPr>
            </w:pPr>
            <w:r w:rsidRPr="007A6E52">
              <w:rPr>
                <w:rFonts w:asciiTheme="minorHAnsi" w:hAnsiTheme="minorHAnsi" w:cs="Tahoma"/>
              </w:rPr>
              <w:t xml:space="preserve">Para la </w:t>
            </w:r>
            <w:r w:rsidRPr="007A6E52">
              <w:rPr>
                <w:rFonts w:asciiTheme="minorHAnsi" w:hAnsiTheme="minorHAnsi" w:cs="Tahoma"/>
                <w:b/>
              </w:rPr>
              <w:t>totalidad de las partidas</w:t>
            </w:r>
            <w:r>
              <w:rPr>
                <w:rFonts w:asciiTheme="minorHAnsi" w:hAnsiTheme="minorHAnsi" w:cs="Tahoma"/>
                <w:b/>
              </w:rPr>
              <w:t xml:space="preserve"> </w:t>
            </w:r>
            <w:r w:rsidR="00B87853">
              <w:rPr>
                <w:rFonts w:asciiTheme="minorHAnsi" w:hAnsiTheme="minorHAnsi" w:cs="Tahoma"/>
                <w:b/>
              </w:rPr>
              <w:t xml:space="preserve">24, </w:t>
            </w:r>
            <w:r>
              <w:rPr>
                <w:rFonts w:asciiTheme="minorHAnsi" w:hAnsiTheme="minorHAnsi" w:cs="Tahoma"/>
                <w:b/>
              </w:rPr>
              <w:t>25, 26, 27 y 29</w:t>
            </w:r>
            <w:r w:rsidRPr="007A6E52">
              <w:rPr>
                <w:rFonts w:asciiTheme="minorHAnsi" w:hAnsiTheme="minorHAnsi" w:cs="Tahoma"/>
              </w:rPr>
              <w:t>, 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bl>
    <w:p w:rsidR="000D65F2" w:rsidRPr="000D65F2" w:rsidRDefault="000D65F2" w:rsidP="000D65F2">
      <w:pPr>
        <w:pStyle w:val="Textoindependiente"/>
        <w:jc w:val="both"/>
        <w:rPr>
          <w:rFonts w:asciiTheme="minorHAnsi" w:hAnsiTheme="minorHAnsi" w:cs="Tahoma"/>
          <w:i/>
          <w:u w:val="single"/>
        </w:rPr>
      </w:pPr>
    </w:p>
    <w:p w:rsidR="000D65F2" w:rsidRPr="008573FB" w:rsidRDefault="000D65F2" w:rsidP="000D65F2">
      <w:pPr>
        <w:pStyle w:val="Textoindependiente"/>
        <w:jc w:val="both"/>
        <w:rPr>
          <w:rFonts w:asciiTheme="minorHAnsi" w:hAnsiTheme="minorHAnsi" w:cs="Tahoma"/>
          <w:b/>
          <w:u w:val="single"/>
        </w:rPr>
      </w:pPr>
      <w:r w:rsidRPr="008573FB">
        <w:rPr>
          <w:rFonts w:asciiTheme="minorHAnsi" w:hAnsiTheme="minorHAnsi" w:cs="Tahoma"/>
          <w:b/>
          <w:u w:val="single"/>
        </w:rPr>
        <w:t>RAZONES PARA ADMITIR O DESECHAR LAS PROPOSICIONES.</w:t>
      </w:r>
    </w:p>
    <w:p w:rsidR="000D65F2" w:rsidRPr="000D65F2" w:rsidRDefault="000D65F2" w:rsidP="00504326">
      <w:pPr>
        <w:pStyle w:val="Style2"/>
        <w:spacing w:line="240" w:lineRule="auto"/>
        <w:rPr>
          <w:rFonts w:asciiTheme="minorHAnsi" w:hAnsiTheme="minorHAnsi" w:cs="Tahoma"/>
          <w:b w:val="0"/>
          <w:i/>
        </w:rPr>
      </w:pPr>
      <w:r w:rsidRPr="000D65F2">
        <w:rPr>
          <w:rFonts w:asciiTheme="minorHAnsi" w:hAnsiTheme="minorHAnsi" w:cs="Tahoma"/>
          <w:b w:val="0"/>
        </w:rPr>
        <w:t>Con fundamento en lo dispuesto por el Artículo 36 de la Ley de Adquisiciones, Arrendamientos y Servici</w:t>
      </w:r>
      <w:r w:rsidRPr="00D1087F">
        <w:rPr>
          <w:rFonts w:asciiTheme="minorHAnsi" w:hAnsiTheme="minorHAnsi" w:cs="Tahoma"/>
          <w:b w:val="0"/>
        </w:rPr>
        <w:t>os del Sector Público, el Comité de Adquisiciones aceptó las proposiciones de los licitantes:</w:t>
      </w:r>
      <w:r w:rsidRPr="00D1087F">
        <w:rPr>
          <w:rFonts w:asciiTheme="minorHAnsi" w:hAnsiTheme="minorHAnsi" w:cs="Tahoma"/>
        </w:rPr>
        <w:t xml:space="preserve"> </w:t>
      </w:r>
      <w:r w:rsidR="005F0EEF" w:rsidRPr="00343D8F">
        <w:rPr>
          <w:rFonts w:asciiTheme="minorHAnsi" w:hAnsiTheme="minorHAnsi"/>
          <w:u w:val="single"/>
        </w:rPr>
        <w:t>SAFETY STOCK, S. DE R.L. DE C.V.</w:t>
      </w:r>
      <w:r w:rsidR="00343D8F">
        <w:rPr>
          <w:rFonts w:asciiTheme="minorHAnsi" w:hAnsiTheme="minorHAnsi" w:cs="Tahoma"/>
          <w:b w:val="0"/>
        </w:rPr>
        <w:t xml:space="preserve">, </w:t>
      </w:r>
      <w:r w:rsidR="00962E09" w:rsidRPr="00D1087F">
        <w:rPr>
          <w:rFonts w:asciiTheme="minorHAnsi" w:hAnsiTheme="minorHAnsi" w:cs="Tahoma"/>
          <w:b w:val="0"/>
        </w:rPr>
        <w:t xml:space="preserve"> </w:t>
      </w:r>
      <w:r w:rsidRPr="00D1087F">
        <w:rPr>
          <w:rFonts w:asciiTheme="minorHAnsi" w:hAnsiTheme="minorHAnsi" w:cs="Tahoma"/>
          <w:b w:val="0"/>
        </w:rPr>
        <w:t xml:space="preserve">para las </w:t>
      </w:r>
      <w:r w:rsidRPr="00D1087F">
        <w:rPr>
          <w:rFonts w:asciiTheme="minorHAnsi" w:hAnsiTheme="minorHAnsi" w:cs="Tahoma"/>
          <w:lang w:val="es-ES_tradnl"/>
        </w:rPr>
        <w:t>partidas</w:t>
      </w:r>
      <w:r w:rsidR="00962E09" w:rsidRPr="00D1087F">
        <w:rPr>
          <w:rFonts w:asciiTheme="minorHAnsi" w:hAnsiTheme="minorHAnsi" w:cs="Tahoma"/>
          <w:lang w:val="es-ES_tradnl"/>
        </w:rPr>
        <w:t xml:space="preserve"> </w:t>
      </w:r>
      <w:r w:rsidR="005F0EEF" w:rsidRPr="00D1087F">
        <w:rPr>
          <w:rFonts w:asciiTheme="minorHAnsi" w:hAnsiTheme="minorHAnsi" w:cs="Tahoma"/>
          <w:lang w:val="es-ES_tradnl"/>
        </w:rPr>
        <w:t>2, 3, 5, 6, 7, 10, 13, 14, 15, 16, 17, 18, 19, 20, 21, 22, 23, 24, 25, 26, 27, 28, 30, 31, 33, 34, 35, 36, 38 y 39</w:t>
      </w:r>
      <w:r w:rsidR="00962E09" w:rsidRPr="00D1087F">
        <w:rPr>
          <w:rFonts w:asciiTheme="minorHAnsi" w:hAnsiTheme="minorHAnsi" w:cs="Tahoma"/>
          <w:b w:val="0"/>
          <w:lang w:val="es-ES_tradnl"/>
        </w:rPr>
        <w:t>;</w:t>
      </w:r>
      <w:r w:rsidR="005F0EEF" w:rsidRPr="00D1087F">
        <w:rPr>
          <w:rFonts w:asciiTheme="minorHAnsi" w:hAnsiTheme="minorHAnsi" w:cs="Tahoma"/>
          <w:b w:val="0"/>
          <w:lang w:val="es-ES_tradnl"/>
        </w:rPr>
        <w:t xml:space="preserve"> </w:t>
      </w:r>
      <w:r w:rsidR="005F0EEF" w:rsidRPr="00343D8F">
        <w:rPr>
          <w:rFonts w:asciiTheme="minorHAnsi" w:hAnsiTheme="minorHAnsi" w:cs="Tahoma"/>
          <w:u w:val="single"/>
          <w:lang w:val="es-ES_tradnl"/>
        </w:rPr>
        <w:t>COMERCIALIZADORA CIPAC, S.A. DE C.V.</w:t>
      </w:r>
      <w:r w:rsidR="00343D8F">
        <w:rPr>
          <w:rFonts w:asciiTheme="minorHAnsi" w:hAnsiTheme="minorHAnsi" w:cs="Tahoma"/>
          <w:u w:val="single"/>
          <w:lang w:val="es-ES_tradnl"/>
        </w:rPr>
        <w:t>,</w:t>
      </w:r>
      <w:r w:rsidR="005F0EEF" w:rsidRPr="00D1087F">
        <w:rPr>
          <w:rFonts w:asciiTheme="minorHAnsi" w:hAnsiTheme="minorHAnsi" w:cs="Tahoma"/>
          <w:b w:val="0"/>
          <w:lang w:val="es-ES_tradnl"/>
        </w:rPr>
        <w:t xml:space="preserve"> </w:t>
      </w:r>
      <w:r w:rsidR="005F0EEF" w:rsidRPr="00D1087F">
        <w:rPr>
          <w:rFonts w:asciiTheme="minorHAnsi" w:hAnsiTheme="minorHAnsi" w:cs="Tahoma"/>
          <w:b w:val="0"/>
        </w:rPr>
        <w:t xml:space="preserve">para las </w:t>
      </w:r>
      <w:r w:rsidR="005F0EEF" w:rsidRPr="00D1087F">
        <w:rPr>
          <w:rFonts w:asciiTheme="minorHAnsi" w:hAnsiTheme="minorHAnsi" w:cs="Tahoma"/>
          <w:lang w:val="es-ES_tradnl"/>
        </w:rPr>
        <w:t>partidas 3, 5, 6, 7, 22, 31 y 33;</w:t>
      </w:r>
      <w:r w:rsidR="00962E09" w:rsidRPr="00D1087F">
        <w:rPr>
          <w:rFonts w:asciiTheme="minorHAnsi" w:hAnsiTheme="minorHAnsi" w:cs="Tahoma"/>
          <w:b w:val="0"/>
          <w:lang w:val="es-ES_tradnl"/>
        </w:rPr>
        <w:t xml:space="preserve"> </w:t>
      </w:r>
      <w:r w:rsidR="005F0EEF" w:rsidRPr="00343D8F">
        <w:rPr>
          <w:rFonts w:asciiTheme="minorHAnsi" w:hAnsiTheme="minorHAnsi" w:cs="Tahoma"/>
          <w:u w:val="single"/>
          <w:lang w:val="es-ES_tradnl"/>
        </w:rPr>
        <w:t>LOGISTICA Y TECNOLOGIAS PARA LABORATORIOS, S.A. DE C.V.</w:t>
      </w:r>
      <w:r w:rsidR="00343D8F">
        <w:rPr>
          <w:rFonts w:asciiTheme="minorHAnsi" w:hAnsiTheme="minorHAnsi" w:cs="Tahoma"/>
          <w:b w:val="0"/>
          <w:lang w:val="es-ES_tradnl"/>
        </w:rPr>
        <w:t>,</w:t>
      </w:r>
      <w:r w:rsidR="005F0EEF" w:rsidRPr="00D1087F">
        <w:rPr>
          <w:rFonts w:asciiTheme="minorHAnsi" w:hAnsiTheme="minorHAnsi" w:cs="Tahoma"/>
          <w:b w:val="0"/>
          <w:lang w:val="es-ES_tradnl"/>
        </w:rPr>
        <w:t xml:space="preserve"> </w:t>
      </w:r>
      <w:r w:rsidR="005F0EEF" w:rsidRPr="00D1087F">
        <w:rPr>
          <w:rFonts w:asciiTheme="minorHAnsi" w:hAnsiTheme="minorHAnsi" w:cs="Tahoma"/>
          <w:b w:val="0"/>
        </w:rPr>
        <w:t xml:space="preserve">para las </w:t>
      </w:r>
      <w:r w:rsidR="005F0EEF" w:rsidRPr="00D1087F">
        <w:rPr>
          <w:rFonts w:asciiTheme="minorHAnsi" w:hAnsiTheme="minorHAnsi" w:cs="Tahoma"/>
          <w:lang w:val="es-ES_tradnl"/>
        </w:rPr>
        <w:t xml:space="preserve">partidas 5, 8, 9, 10, 11, 12, 13, 14, 15, 16, 17, 18, 19, 20, 21, 22, 23, 24, 25, 26, 27, 28, 29, 30, 31, 32, 33, 34, 35, 36, 37, 38 y 39; </w:t>
      </w:r>
      <w:r w:rsidR="005F0EEF" w:rsidRPr="00343D8F">
        <w:rPr>
          <w:rFonts w:asciiTheme="minorHAnsi" w:hAnsiTheme="minorHAnsi" w:cs="Tahoma"/>
          <w:u w:val="single"/>
          <w:lang w:val="es-ES_tradnl"/>
        </w:rPr>
        <w:t>HECTOR MONTERO BAÑUELOS</w:t>
      </w:r>
      <w:r w:rsidR="00343D8F">
        <w:rPr>
          <w:rFonts w:asciiTheme="minorHAnsi" w:hAnsiTheme="minorHAnsi" w:cs="Tahoma"/>
          <w:u w:val="single"/>
          <w:lang w:val="es-ES_tradnl"/>
        </w:rPr>
        <w:t>,</w:t>
      </w:r>
      <w:r w:rsidR="005F0EEF" w:rsidRPr="00D1087F">
        <w:rPr>
          <w:rFonts w:asciiTheme="minorHAnsi" w:hAnsiTheme="minorHAnsi" w:cs="Tahoma"/>
          <w:lang w:val="es-ES_tradnl"/>
        </w:rPr>
        <w:t xml:space="preserve"> </w:t>
      </w:r>
      <w:r w:rsidR="005F0EEF" w:rsidRPr="00D1087F">
        <w:rPr>
          <w:rFonts w:asciiTheme="minorHAnsi" w:hAnsiTheme="minorHAnsi" w:cs="Tahoma"/>
          <w:b w:val="0"/>
        </w:rPr>
        <w:t xml:space="preserve">para las </w:t>
      </w:r>
      <w:r w:rsidR="005F0EEF" w:rsidRPr="00D1087F">
        <w:rPr>
          <w:rFonts w:asciiTheme="minorHAnsi" w:hAnsiTheme="minorHAnsi" w:cs="Tahoma"/>
          <w:lang w:val="es-ES_tradnl"/>
        </w:rPr>
        <w:t>partidas</w:t>
      </w:r>
      <w:r w:rsidR="005F0EEF" w:rsidRPr="00D1087F">
        <w:rPr>
          <w:rFonts w:asciiTheme="minorHAnsi" w:hAnsiTheme="minorHAnsi" w:cs="Tahoma"/>
          <w:b w:val="0"/>
          <w:lang w:val="es-ES_tradnl"/>
        </w:rPr>
        <w:t xml:space="preserve"> </w:t>
      </w:r>
      <w:r w:rsidR="005F0EEF" w:rsidRPr="00343D8F">
        <w:rPr>
          <w:rFonts w:asciiTheme="minorHAnsi" w:hAnsiTheme="minorHAnsi" w:cs="Tahoma"/>
          <w:lang w:val="es-ES_tradnl"/>
        </w:rPr>
        <w:t>3, 5, 6, 7, 8, 9, 10, 11, 12, 13, 14, 16, 18, 19, 27, 28, 30 y 34</w:t>
      </w:r>
      <w:r w:rsidR="005F0EEF" w:rsidRPr="00D1087F">
        <w:rPr>
          <w:rFonts w:asciiTheme="minorHAnsi" w:hAnsiTheme="minorHAnsi" w:cs="Tahoma"/>
          <w:b w:val="0"/>
          <w:lang w:val="es-ES_tradnl"/>
        </w:rPr>
        <w:t xml:space="preserve">; </w:t>
      </w:r>
      <w:r w:rsidR="005F0EEF" w:rsidRPr="00343D8F">
        <w:rPr>
          <w:rFonts w:asciiTheme="minorHAnsi" w:hAnsiTheme="minorHAnsi" w:cs="Tahoma"/>
          <w:u w:val="single"/>
          <w:lang w:val="es-ES_tradnl"/>
        </w:rPr>
        <w:t>QUIMICA INDUSTRIAL Y ANALITICA</w:t>
      </w:r>
      <w:r w:rsidR="007B19E1" w:rsidRPr="00343D8F">
        <w:rPr>
          <w:rFonts w:asciiTheme="minorHAnsi" w:hAnsiTheme="minorHAnsi" w:cs="Tahoma"/>
          <w:u w:val="single"/>
          <w:lang w:val="es-ES_tradnl"/>
        </w:rPr>
        <w:t>, S.A. DE C.V.</w:t>
      </w:r>
      <w:r w:rsidR="005F0EEF" w:rsidRPr="00D1087F">
        <w:rPr>
          <w:rFonts w:asciiTheme="minorHAnsi" w:hAnsiTheme="minorHAnsi" w:cs="Tahoma"/>
          <w:b w:val="0"/>
          <w:lang w:val="es-ES_tradnl"/>
        </w:rPr>
        <w:t xml:space="preserve"> </w:t>
      </w:r>
      <w:r w:rsidR="005F0EEF" w:rsidRPr="00D1087F">
        <w:rPr>
          <w:rFonts w:asciiTheme="minorHAnsi" w:hAnsiTheme="minorHAnsi" w:cs="Tahoma"/>
          <w:b w:val="0"/>
        </w:rPr>
        <w:t xml:space="preserve">para las </w:t>
      </w:r>
      <w:r w:rsidR="005F0EEF" w:rsidRPr="00D1087F">
        <w:rPr>
          <w:rFonts w:asciiTheme="minorHAnsi" w:hAnsiTheme="minorHAnsi" w:cs="Tahoma"/>
          <w:lang w:val="es-ES_tradnl"/>
        </w:rPr>
        <w:t>partidas</w:t>
      </w:r>
      <w:r w:rsidR="005F0EEF" w:rsidRPr="00D1087F">
        <w:rPr>
          <w:rFonts w:asciiTheme="minorHAnsi" w:hAnsiTheme="minorHAnsi" w:cs="Tahoma"/>
          <w:b w:val="0"/>
          <w:lang w:val="es-ES_tradnl"/>
        </w:rPr>
        <w:t xml:space="preserve"> </w:t>
      </w:r>
      <w:r w:rsidR="00B87853" w:rsidRPr="00B87853">
        <w:rPr>
          <w:rFonts w:asciiTheme="minorHAnsi" w:hAnsiTheme="minorHAnsi" w:cs="Tahoma"/>
          <w:lang w:val="es-ES_tradnl"/>
        </w:rPr>
        <w:t>27,</w:t>
      </w:r>
      <w:r w:rsidR="00B87853">
        <w:rPr>
          <w:rFonts w:asciiTheme="minorHAnsi" w:hAnsiTheme="minorHAnsi" w:cs="Tahoma"/>
          <w:b w:val="0"/>
          <w:lang w:val="es-ES_tradnl"/>
        </w:rPr>
        <w:t xml:space="preserve"> </w:t>
      </w:r>
      <w:r w:rsidR="005F0EEF" w:rsidRPr="00343D8F">
        <w:rPr>
          <w:rFonts w:asciiTheme="minorHAnsi" w:hAnsiTheme="minorHAnsi" w:cs="Tahoma"/>
          <w:lang w:val="es-ES_tradnl"/>
        </w:rPr>
        <w:t>28, 29, 32, 34 y 38</w:t>
      </w:r>
      <w:r w:rsidR="005F0EEF" w:rsidRPr="00D1087F">
        <w:rPr>
          <w:rFonts w:asciiTheme="minorHAnsi" w:hAnsiTheme="minorHAnsi" w:cs="Tahoma"/>
          <w:b w:val="0"/>
          <w:lang w:val="es-ES_tradnl"/>
        </w:rPr>
        <w:t xml:space="preserve">; </w:t>
      </w:r>
      <w:r w:rsidR="007B19E1" w:rsidRPr="00343D8F">
        <w:rPr>
          <w:rFonts w:asciiTheme="minorHAnsi" w:hAnsiTheme="minorHAnsi" w:cs="Tahoma"/>
          <w:u w:val="single"/>
          <w:lang w:val="es-ES_tradnl"/>
        </w:rPr>
        <w:t>TELYCO TECNOLOGIA LOCAL Y CORPORATIVA, S.A. DE C.V.</w:t>
      </w:r>
      <w:r w:rsidR="00343D8F">
        <w:rPr>
          <w:rFonts w:asciiTheme="minorHAnsi" w:hAnsiTheme="minorHAnsi" w:cs="Tahoma"/>
          <w:b w:val="0"/>
          <w:lang w:val="es-ES_tradnl"/>
        </w:rPr>
        <w:t>,</w:t>
      </w:r>
      <w:r w:rsidR="007B19E1" w:rsidRPr="00D1087F">
        <w:rPr>
          <w:rFonts w:asciiTheme="minorHAnsi" w:hAnsiTheme="minorHAnsi" w:cs="Tahoma"/>
          <w:b w:val="0"/>
          <w:lang w:val="es-ES_tradnl"/>
        </w:rPr>
        <w:t xml:space="preserve"> </w:t>
      </w:r>
      <w:r w:rsidR="007B19E1" w:rsidRPr="00D1087F">
        <w:rPr>
          <w:rFonts w:asciiTheme="minorHAnsi" w:hAnsiTheme="minorHAnsi" w:cs="Tahoma"/>
          <w:b w:val="0"/>
        </w:rPr>
        <w:t xml:space="preserve">para las </w:t>
      </w:r>
      <w:r w:rsidR="007B19E1" w:rsidRPr="00D1087F">
        <w:rPr>
          <w:rFonts w:asciiTheme="minorHAnsi" w:hAnsiTheme="minorHAnsi" w:cs="Tahoma"/>
          <w:lang w:val="es-ES_tradnl"/>
        </w:rPr>
        <w:t>partidas</w:t>
      </w:r>
      <w:r w:rsidR="007B19E1" w:rsidRPr="00D1087F">
        <w:rPr>
          <w:rFonts w:asciiTheme="minorHAnsi" w:hAnsiTheme="minorHAnsi" w:cs="Tahoma"/>
          <w:b w:val="0"/>
          <w:lang w:val="es-ES_tradnl"/>
        </w:rPr>
        <w:t xml:space="preserve"> </w:t>
      </w:r>
      <w:r w:rsidR="007B19E1" w:rsidRPr="00343D8F">
        <w:rPr>
          <w:rFonts w:asciiTheme="minorHAnsi" w:hAnsiTheme="minorHAnsi" w:cs="Tahoma"/>
          <w:lang w:val="es-ES_tradnl"/>
        </w:rPr>
        <w:t>3 y 6</w:t>
      </w:r>
      <w:r w:rsidR="007B19E1" w:rsidRPr="00D1087F">
        <w:rPr>
          <w:rFonts w:asciiTheme="minorHAnsi" w:hAnsiTheme="minorHAnsi" w:cs="Tahoma"/>
          <w:b w:val="0"/>
          <w:lang w:val="es-ES_tradnl"/>
        </w:rPr>
        <w:t xml:space="preserve">; </w:t>
      </w:r>
      <w:r w:rsidR="007B19E1" w:rsidRPr="00343D8F">
        <w:rPr>
          <w:rFonts w:asciiTheme="minorHAnsi" w:hAnsiTheme="minorHAnsi" w:cs="Tahoma"/>
          <w:u w:val="single"/>
          <w:lang w:val="es-ES_tradnl"/>
        </w:rPr>
        <w:t>VALREP, S.A. DE C.V.</w:t>
      </w:r>
      <w:r w:rsidR="00343D8F">
        <w:rPr>
          <w:rFonts w:asciiTheme="minorHAnsi" w:hAnsiTheme="minorHAnsi" w:cs="Tahoma"/>
          <w:u w:val="single"/>
          <w:lang w:val="es-ES_tradnl"/>
        </w:rPr>
        <w:t>,</w:t>
      </w:r>
      <w:r w:rsidR="007B19E1" w:rsidRPr="00D1087F">
        <w:rPr>
          <w:rFonts w:asciiTheme="minorHAnsi" w:hAnsiTheme="minorHAnsi" w:cs="Tahoma"/>
          <w:lang w:val="es-ES_tradnl"/>
        </w:rPr>
        <w:t xml:space="preserve"> </w:t>
      </w:r>
      <w:r w:rsidR="007B19E1" w:rsidRPr="00D1087F">
        <w:rPr>
          <w:rFonts w:asciiTheme="minorHAnsi" w:hAnsiTheme="minorHAnsi" w:cs="Tahoma"/>
          <w:b w:val="0"/>
        </w:rPr>
        <w:t xml:space="preserve">para las </w:t>
      </w:r>
      <w:r w:rsidR="007B19E1" w:rsidRPr="00D1087F">
        <w:rPr>
          <w:rFonts w:asciiTheme="minorHAnsi" w:hAnsiTheme="minorHAnsi" w:cs="Tahoma"/>
          <w:lang w:val="es-ES_tradnl"/>
        </w:rPr>
        <w:t xml:space="preserve">partidas 10, 11, 13, 14, 15, 16, 17, 19, 20, 21, 22, 30, 32, 33, 34, 35, 36, 38 y 39; </w:t>
      </w:r>
      <w:r w:rsidR="007B19E1" w:rsidRPr="00343D8F">
        <w:rPr>
          <w:rFonts w:asciiTheme="minorHAnsi" w:hAnsiTheme="minorHAnsi" w:cs="Tahoma"/>
          <w:u w:val="single"/>
          <w:lang w:val="es-ES_tradnl"/>
        </w:rPr>
        <w:t>SOLUCIONES INTEGRALES TECNOLOGICAS, S.A. DE C.V.</w:t>
      </w:r>
      <w:r w:rsidR="00343D8F">
        <w:rPr>
          <w:rFonts w:asciiTheme="minorHAnsi" w:hAnsiTheme="minorHAnsi" w:cs="Tahoma"/>
          <w:lang w:val="es-ES_tradnl"/>
        </w:rPr>
        <w:t>,</w:t>
      </w:r>
      <w:r w:rsidR="007B19E1" w:rsidRPr="00D1087F">
        <w:rPr>
          <w:rFonts w:asciiTheme="minorHAnsi" w:hAnsiTheme="minorHAnsi" w:cs="Tahoma"/>
          <w:lang w:val="es-ES_tradnl"/>
        </w:rPr>
        <w:t xml:space="preserve"> </w:t>
      </w:r>
      <w:r w:rsidR="007B19E1" w:rsidRPr="00D1087F">
        <w:rPr>
          <w:rFonts w:asciiTheme="minorHAnsi" w:hAnsiTheme="minorHAnsi" w:cs="Tahoma"/>
          <w:b w:val="0"/>
        </w:rPr>
        <w:t xml:space="preserve">para las </w:t>
      </w:r>
      <w:r w:rsidR="007B19E1" w:rsidRPr="00D1087F">
        <w:rPr>
          <w:rFonts w:asciiTheme="minorHAnsi" w:hAnsiTheme="minorHAnsi" w:cs="Tahoma"/>
          <w:lang w:val="es-ES_tradnl"/>
        </w:rPr>
        <w:t xml:space="preserve">partidas 1 y 4; </w:t>
      </w:r>
      <w:r w:rsidR="007B19E1" w:rsidRPr="00343D8F">
        <w:rPr>
          <w:rFonts w:asciiTheme="minorHAnsi" w:hAnsiTheme="minorHAnsi" w:cs="Tahoma"/>
          <w:u w:val="single"/>
          <w:lang w:val="es-ES_tradnl"/>
        </w:rPr>
        <w:t>ABASTECIMIENTO MEDICO DE HERMOSILLO, S.A. DE C.V.</w:t>
      </w:r>
      <w:r w:rsidR="00343D8F">
        <w:rPr>
          <w:rFonts w:asciiTheme="minorHAnsi" w:hAnsiTheme="minorHAnsi" w:cs="Tahoma"/>
          <w:lang w:val="es-ES_tradnl"/>
        </w:rPr>
        <w:t>,</w:t>
      </w:r>
      <w:r w:rsidR="007B19E1" w:rsidRPr="00D1087F">
        <w:rPr>
          <w:rFonts w:asciiTheme="minorHAnsi" w:hAnsiTheme="minorHAnsi" w:cs="Tahoma"/>
          <w:lang w:val="es-ES_tradnl"/>
        </w:rPr>
        <w:t xml:space="preserve"> </w:t>
      </w:r>
      <w:r w:rsidR="007B19E1" w:rsidRPr="00D1087F">
        <w:rPr>
          <w:rFonts w:asciiTheme="minorHAnsi" w:hAnsiTheme="minorHAnsi" w:cs="Tahoma"/>
          <w:b w:val="0"/>
        </w:rPr>
        <w:t xml:space="preserve">para las </w:t>
      </w:r>
      <w:r w:rsidR="007B19E1" w:rsidRPr="00D1087F">
        <w:rPr>
          <w:rFonts w:asciiTheme="minorHAnsi" w:hAnsiTheme="minorHAnsi" w:cs="Tahoma"/>
          <w:lang w:val="es-ES_tradnl"/>
        </w:rPr>
        <w:t xml:space="preserve">partidas </w:t>
      </w:r>
      <w:r w:rsidR="00B87853">
        <w:rPr>
          <w:rFonts w:asciiTheme="minorHAnsi" w:hAnsiTheme="minorHAnsi" w:cs="Tahoma"/>
          <w:lang w:val="es-ES_tradnl"/>
        </w:rPr>
        <w:t xml:space="preserve">24, </w:t>
      </w:r>
      <w:r w:rsidR="007B19E1" w:rsidRPr="00D1087F">
        <w:rPr>
          <w:rFonts w:asciiTheme="minorHAnsi" w:hAnsiTheme="minorHAnsi" w:cs="Tahoma"/>
          <w:lang w:val="es-ES_tradnl"/>
        </w:rPr>
        <w:t>25, 26, 27 y 29;</w:t>
      </w:r>
      <w:r w:rsidR="007B19E1" w:rsidRPr="00D1087F">
        <w:rPr>
          <w:rFonts w:asciiTheme="minorHAnsi" w:hAnsiTheme="minorHAnsi" w:cs="Tahoma"/>
          <w:b w:val="0"/>
          <w:lang w:val="es-ES_tradnl"/>
        </w:rPr>
        <w:t xml:space="preserve"> </w:t>
      </w:r>
      <w:r w:rsidR="00962E09" w:rsidRPr="00D1087F">
        <w:rPr>
          <w:rFonts w:asciiTheme="minorHAnsi" w:hAnsiTheme="minorHAnsi" w:cs="Tahoma"/>
          <w:b w:val="0"/>
          <w:lang w:val="es-ES_tradnl"/>
        </w:rPr>
        <w:t xml:space="preserve">y </w:t>
      </w:r>
      <w:r w:rsidR="007B19E1" w:rsidRPr="00343D8F">
        <w:rPr>
          <w:rFonts w:asciiTheme="minorHAnsi" w:hAnsiTheme="minorHAnsi"/>
          <w:u w:val="single"/>
        </w:rPr>
        <w:t>EQUIPOS Y CONSUMIBLES DE OCCIDENTE</w:t>
      </w:r>
      <w:r w:rsidR="00962E09" w:rsidRPr="00343D8F">
        <w:rPr>
          <w:rFonts w:asciiTheme="minorHAnsi" w:hAnsiTheme="minorHAnsi"/>
          <w:u w:val="single"/>
        </w:rPr>
        <w:t>, S.A. DE C.V.</w:t>
      </w:r>
      <w:r w:rsidR="00343D8F">
        <w:rPr>
          <w:rFonts w:asciiTheme="minorHAnsi" w:hAnsiTheme="minorHAnsi"/>
        </w:rPr>
        <w:t>,</w:t>
      </w:r>
      <w:r w:rsidR="00962E09" w:rsidRPr="00D1087F">
        <w:rPr>
          <w:rFonts w:asciiTheme="minorHAnsi" w:hAnsiTheme="minorHAnsi"/>
        </w:rPr>
        <w:t xml:space="preserve"> </w:t>
      </w:r>
      <w:r w:rsidR="00962E09" w:rsidRPr="00D1087F">
        <w:rPr>
          <w:rFonts w:asciiTheme="minorHAnsi" w:hAnsiTheme="minorHAnsi"/>
          <w:b w:val="0"/>
        </w:rPr>
        <w:t>para las</w:t>
      </w:r>
      <w:r w:rsidR="00962E09" w:rsidRPr="00D1087F">
        <w:rPr>
          <w:rFonts w:asciiTheme="minorHAnsi" w:hAnsiTheme="minorHAnsi"/>
        </w:rPr>
        <w:t xml:space="preserve"> </w:t>
      </w:r>
      <w:r w:rsidRPr="00D1087F">
        <w:rPr>
          <w:rFonts w:asciiTheme="minorHAnsi" w:hAnsiTheme="minorHAnsi" w:cs="Tahoma"/>
          <w:lang w:val="es-ES_tradnl"/>
        </w:rPr>
        <w:t>partida</w:t>
      </w:r>
      <w:r w:rsidR="00962E09" w:rsidRPr="00D1087F">
        <w:rPr>
          <w:rFonts w:asciiTheme="minorHAnsi" w:hAnsiTheme="minorHAnsi" w:cs="Tahoma"/>
          <w:lang w:val="es-ES_tradnl"/>
        </w:rPr>
        <w:t>s</w:t>
      </w:r>
      <w:r w:rsidRPr="00D1087F">
        <w:rPr>
          <w:rFonts w:asciiTheme="minorHAnsi" w:hAnsiTheme="minorHAnsi" w:cs="Tahoma"/>
          <w:b w:val="0"/>
          <w:lang w:val="es-ES_tradnl"/>
        </w:rPr>
        <w:t xml:space="preserve"> </w:t>
      </w:r>
      <w:r w:rsidR="007B19E1" w:rsidRPr="00D1087F">
        <w:rPr>
          <w:rFonts w:asciiTheme="minorHAnsi" w:hAnsiTheme="minorHAnsi" w:cs="Tahoma"/>
          <w:lang w:val="es-ES_tradnl"/>
        </w:rPr>
        <w:t>5, 8 y 9</w:t>
      </w:r>
      <w:r w:rsidRPr="00D1087F">
        <w:rPr>
          <w:rFonts w:asciiTheme="minorHAnsi" w:hAnsiTheme="minorHAnsi" w:cs="Tahoma"/>
          <w:b w:val="0"/>
          <w:lang w:val="es-ES_tradnl"/>
        </w:rPr>
        <w:t xml:space="preserve">; </w:t>
      </w:r>
      <w:r w:rsidRPr="00D1087F">
        <w:rPr>
          <w:rFonts w:asciiTheme="minorHAnsi" w:hAnsiTheme="minorHAnsi" w:cs="Tahoma"/>
          <w:b w:val="0"/>
        </w:rPr>
        <w:t>toda vez que cumplieron con los requisitos solicitados en la convocatoria d</w:t>
      </w:r>
      <w:r w:rsidR="00962E09" w:rsidRPr="00D1087F">
        <w:rPr>
          <w:rFonts w:asciiTheme="minorHAnsi" w:hAnsiTheme="minorHAnsi" w:cs="Tahoma"/>
          <w:b w:val="0"/>
        </w:rPr>
        <w:t>e licitación número</w:t>
      </w:r>
      <w:r w:rsidR="00962E09" w:rsidRPr="00962E09">
        <w:rPr>
          <w:rFonts w:asciiTheme="minorHAnsi" w:hAnsiTheme="minorHAnsi" w:cs="Tahoma"/>
          <w:b w:val="0"/>
        </w:rPr>
        <w:t xml:space="preserve"> 32002001-00</w:t>
      </w:r>
      <w:r w:rsidR="007B19E1">
        <w:rPr>
          <w:rFonts w:asciiTheme="minorHAnsi" w:hAnsiTheme="minorHAnsi" w:cs="Tahoma"/>
          <w:b w:val="0"/>
        </w:rPr>
        <w:t>7</w:t>
      </w:r>
      <w:r w:rsidRPr="00962E09">
        <w:rPr>
          <w:rFonts w:asciiTheme="minorHAnsi" w:hAnsiTheme="minorHAnsi" w:cs="Tahoma"/>
          <w:b w:val="0"/>
        </w:rPr>
        <w:t>-10 correspondiente a la “</w:t>
      </w:r>
      <w:r w:rsidR="00504326" w:rsidRPr="00F10E2E">
        <w:rPr>
          <w:rFonts w:asciiTheme="minorHAnsi" w:hAnsiTheme="minorHAnsi"/>
        </w:rPr>
        <w:t>Adquisición de Equipo</w:t>
      </w:r>
      <w:r w:rsidR="007B19E1">
        <w:rPr>
          <w:rFonts w:asciiTheme="minorHAnsi" w:hAnsiTheme="minorHAnsi"/>
        </w:rPr>
        <w:t xml:space="preserve"> Cómputo, Laboratorio y Médico</w:t>
      </w:r>
      <w:r w:rsidR="00504326" w:rsidRPr="00F10E2E">
        <w:rPr>
          <w:rFonts w:asciiTheme="minorHAnsi" w:hAnsiTheme="minorHAnsi"/>
        </w:rPr>
        <w:t xml:space="preserve"> </w:t>
      </w:r>
      <w:r w:rsidR="00504326">
        <w:rPr>
          <w:rFonts w:asciiTheme="minorHAnsi" w:hAnsiTheme="minorHAnsi"/>
        </w:rPr>
        <w:t xml:space="preserve">para </w:t>
      </w:r>
      <w:r w:rsidR="00504326" w:rsidRPr="0050278A">
        <w:rPr>
          <w:rFonts w:asciiTheme="minorHAnsi" w:hAnsiTheme="minorHAnsi"/>
        </w:rPr>
        <w:t>Gobierno del Estado de Baja California</w:t>
      </w:r>
      <w:r w:rsidRPr="00962E09">
        <w:rPr>
          <w:rFonts w:asciiTheme="minorHAnsi" w:hAnsiTheme="minorHAnsi" w:cs="Tahoma"/>
          <w:b w:val="0"/>
        </w:rPr>
        <w:t>”</w:t>
      </w:r>
      <w:r w:rsidRPr="00962E09">
        <w:rPr>
          <w:rFonts w:asciiTheme="minorHAnsi" w:hAnsiTheme="minorHAnsi" w:cs="Tahoma"/>
          <w:b w:val="0"/>
          <w:i/>
        </w:rPr>
        <w:t>.</w:t>
      </w:r>
    </w:p>
    <w:p w:rsidR="000D65F2" w:rsidRPr="000D65F2" w:rsidRDefault="000D65F2" w:rsidP="00504326">
      <w:pPr>
        <w:pStyle w:val="Style2"/>
        <w:spacing w:line="240" w:lineRule="auto"/>
        <w:rPr>
          <w:rFonts w:asciiTheme="minorHAnsi" w:hAnsiTheme="minorHAnsi" w:cs="Tahoma"/>
          <w:b w:val="0"/>
          <w:i/>
        </w:rPr>
      </w:pPr>
    </w:p>
    <w:p w:rsidR="000D65F2" w:rsidRPr="000D65F2" w:rsidRDefault="000D65F2" w:rsidP="00504326">
      <w:pPr>
        <w:pStyle w:val="Style2"/>
        <w:spacing w:line="240" w:lineRule="auto"/>
        <w:rPr>
          <w:rFonts w:asciiTheme="minorHAnsi" w:hAnsiTheme="minorHAnsi" w:cs="Tahoma"/>
          <w:b w:val="0"/>
        </w:rPr>
      </w:pPr>
      <w:r w:rsidRPr="000D65F2">
        <w:rPr>
          <w:rFonts w:asciiTheme="minorHAnsi" w:hAnsiTheme="minorHAnsi" w:cs="Tahoma"/>
          <w:b w:val="0"/>
        </w:rPr>
        <w:t>En este mismo sentido se hace mención que la</w:t>
      </w:r>
      <w:r w:rsidR="00343D8F">
        <w:rPr>
          <w:rFonts w:asciiTheme="minorHAnsi" w:hAnsiTheme="minorHAnsi" w:cs="Tahoma"/>
          <w:b w:val="0"/>
        </w:rPr>
        <w:t>s</w:t>
      </w:r>
      <w:r w:rsidRPr="000D65F2">
        <w:rPr>
          <w:rFonts w:asciiTheme="minorHAnsi" w:hAnsiTheme="minorHAnsi" w:cs="Tahoma"/>
          <w:b w:val="0"/>
        </w:rPr>
        <w:t xml:space="preserve"> proposici</w:t>
      </w:r>
      <w:r w:rsidR="00343D8F">
        <w:rPr>
          <w:rFonts w:asciiTheme="minorHAnsi" w:hAnsiTheme="minorHAnsi" w:cs="Tahoma"/>
          <w:b w:val="0"/>
        </w:rPr>
        <w:t>ones</w:t>
      </w:r>
      <w:r w:rsidRPr="000D65F2">
        <w:rPr>
          <w:rFonts w:asciiTheme="minorHAnsi" w:hAnsiTheme="minorHAnsi" w:cs="Tahoma"/>
          <w:b w:val="0"/>
        </w:rPr>
        <w:t xml:space="preserve"> presentada</w:t>
      </w:r>
      <w:r w:rsidR="00343D8F">
        <w:rPr>
          <w:rFonts w:asciiTheme="minorHAnsi" w:hAnsiTheme="minorHAnsi" w:cs="Tahoma"/>
          <w:b w:val="0"/>
        </w:rPr>
        <w:t>s</w:t>
      </w:r>
      <w:r w:rsidRPr="000D65F2">
        <w:rPr>
          <w:rFonts w:asciiTheme="minorHAnsi" w:hAnsiTheme="minorHAnsi" w:cs="Tahoma"/>
          <w:b w:val="0"/>
        </w:rPr>
        <w:t xml:space="preserve"> por </w:t>
      </w:r>
      <w:r w:rsidR="00077FAE">
        <w:rPr>
          <w:rFonts w:asciiTheme="minorHAnsi" w:hAnsiTheme="minorHAnsi" w:cs="Tahoma"/>
          <w:b w:val="0"/>
        </w:rPr>
        <w:t>los</w:t>
      </w:r>
      <w:r w:rsidRPr="000D65F2">
        <w:rPr>
          <w:rFonts w:asciiTheme="minorHAnsi" w:hAnsiTheme="minorHAnsi" w:cs="Tahoma"/>
          <w:b w:val="0"/>
        </w:rPr>
        <w:t xml:space="preserve"> licitante</w:t>
      </w:r>
      <w:r w:rsidR="00077FAE">
        <w:rPr>
          <w:rFonts w:asciiTheme="minorHAnsi" w:hAnsiTheme="minorHAnsi" w:cs="Tahoma"/>
          <w:b w:val="0"/>
        </w:rPr>
        <w:t>s</w:t>
      </w:r>
      <w:r w:rsidRPr="000D65F2">
        <w:rPr>
          <w:rFonts w:asciiTheme="minorHAnsi" w:hAnsiTheme="minorHAnsi" w:cs="Tahoma"/>
          <w:b w:val="0"/>
        </w:rPr>
        <w:t xml:space="preserve">: </w:t>
      </w:r>
      <w:r w:rsidR="007B19E1" w:rsidRPr="00343D8F">
        <w:rPr>
          <w:rFonts w:asciiTheme="minorHAnsi" w:hAnsiTheme="minorHAnsi"/>
          <w:bCs w:val="0"/>
          <w:u w:val="single"/>
        </w:rPr>
        <w:t>SAFETY STOCK</w:t>
      </w:r>
      <w:r w:rsidR="00504326" w:rsidRPr="00343D8F">
        <w:rPr>
          <w:rFonts w:asciiTheme="minorHAnsi" w:hAnsiTheme="minorHAnsi"/>
          <w:bCs w:val="0"/>
          <w:u w:val="single"/>
        </w:rPr>
        <w:t>, S.A. DE C.V.</w:t>
      </w:r>
      <w:r w:rsidRPr="000D65F2">
        <w:rPr>
          <w:rFonts w:asciiTheme="minorHAnsi" w:hAnsiTheme="minorHAnsi" w:cs="Tahoma"/>
          <w:bCs w:val="0"/>
          <w:lang w:val="es-ES_tradnl" w:eastAsia="en-US"/>
        </w:rPr>
        <w:t xml:space="preserve"> </w:t>
      </w:r>
      <w:r w:rsidRPr="000D65F2">
        <w:rPr>
          <w:rFonts w:asciiTheme="minorHAnsi" w:hAnsiTheme="minorHAnsi" w:cs="Tahoma"/>
          <w:lang w:val="es-MX"/>
        </w:rPr>
        <w:t xml:space="preserve">para </w:t>
      </w:r>
      <w:r w:rsidRPr="000D65F2">
        <w:rPr>
          <w:rFonts w:asciiTheme="minorHAnsi" w:hAnsiTheme="minorHAnsi" w:cs="Tahoma"/>
          <w:lang w:val="es-ES_tradnl"/>
        </w:rPr>
        <w:t xml:space="preserve">la </w:t>
      </w:r>
      <w:r w:rsidR="00504326">
        <w:rPr>
          <w:rFonts w:asciiTheme="minorHAnsi" w:hAnsiTheme="minorHAnsi" w:cs="Tahoma"/>
          <w:lang w:val="es-ES_tradnl"/>
        </w:rPr>
        <w:t xml:space="preserve">partida </w:t>
      </w:r>
      <w:r w:rsidR="007B19E1">
        <w:rPr>
          <w:rFonts w:asciiTheme="minorHAnsi" w:hAnsiTheme="minorHAnsi" w:cs="Tahoma"/>
          <w:lang w:val="es-ES_tradnl"/>
        </w:rPr>
        <w:t>29</w:t>
      </w:r>
      <w:r w:rsidR="00343D8F">
        <w:rPr>
          <w:rFonts w:asciiTheme="minorHAnsi" w:hAnsiTheme="minorHAnsi" w:cs="Tahoma"/>
          <w:lang w:val="es-ES_tradnl"/>
        </w:rPr>
        <w:t>;</w:t>
      </w:r>
      <w:r w:rsidR="00077FAE">
        <w:rPr>
          <w:rFonts w:asciiTheme="minorHAnsi" w:hAnsiTheme="minorHAnsi" w:cs="Tahoma"/>
          <w:lang w:val="es-ES_tradnl"/>
        </w:rPr>
        <w:t xml:space="preserve"> </w:t>
      </w:r>
      <w:r w:rsidR="007B19E1" w:rsidRPr="00343D8F">
        <w:rPr>
          <w:rFonts w:asciiTheme="minorHAnsi" w:hAnsiTheme="minorHAnsi" w:cs="Tahoma"/>
          <w:u w:val="single"/>
          <w:lang w:val="es-ES_tradnl"/>
        </w:rPr>
        <w:t>QUIMICA INDUSTRIAL Y ANALITICA, S.A. DE C.V.</w:t>
      </w:r>
      <w:r w:rsidR="00077FAE" w:rsidRPr="00962E09">
        <w:rPr>
          <w:rFonts w:asciiTheme="minorHAnsi" w:hAnsiTheme="minorHAnsi" w:cs="Tahoma"/>
          <w:b w:val="0"/>
        </w:rPr>
        <w:t xml:space="preserve"> para la</w:t>
      </w:r>
      <w:r w:rsidR="007B19E1">
        <w:rPr>
          <w:rFonts w:asciiTheme="minorHAnsi" w:hAnsiTheme="minorHAnsi" w:cs="Tahoma"/>
          <w:b w:val="0"/>
        </w:rPr>
        <w:t>s</w:t>
      </w:r>
      <w:r w:rsidR="00077FAE" w:rsidRPr="00962E09">
        <w:rPr>
          <w:rFonts w:asciiTheme="minorHAnsi" w:hAnsiTheme="minorHAnsi" w:cs="Tahoma"/>
          <w:b w:val="0"/>
        </w:rPr>
        <w:t xml:space="preserve"> </w:t>
      </w:r>
      <w:r w:rsidR="00077FAE" w:rsidRPr="00962E09">
        <w:rPr>
          <w:rFonts w:asciiTheme="minorHAnsi" w:hAnsiTheme="minorHAnsi" w:cs="Tahoma"/>
          <w:lang w:val="es-ES_tradnl"/>
        </w:rPr>
        <w:t>partida</w:t>
      </w:r>
      <w:r w:rsidR="007B19E1">
        <w:rPr>
          <w:rFonts w:asciiTheme="minorHAnsi" w:hAnsiTheme="minorHAnsi" w:cs="Tahoma"/>
          <w:lang w:val="es-ES_tradnl"/>
        </w:rPr>
        <w:t>s</w:t>
      </w:r>
      <w:r w:rsidR="00077FAE" w:rsidRPr="00962E09">
        <w:rPr>
          <w:rFonts w:asciiTheme="minorHAnsi" w:hAnsiTheme="minorHAnsi" w:cs="Tahoma"/>
          <w:lang w:val="es-ES_tradnl"/>
        </w:rPr>
        <w:t xml:space="preserve"> </w:t>
      </w:r>
      <w:r w:rsidR="007B19E1">
        <w:rPr>
          <w:rFonts w:asciiTheme="minorHAnsi" w:hAnsiTheme="minorHAnsi" w:cs="Tahoma"/>
          <w:lang w:val="es-ES_tradnl"/>
        </w:rPr>
        <w:t>35 y 36</w:t>
      </w:r>
      <w:r w:rsidR="00343D8F">
        <w:rPr>
          <w:rFonts w:asciiTheme="minorHAnsi" w:hAnsiTheme="minorHAnsi" w:cs="Tahoma"/>
          <w:lang w:val="es-ES_tradnl"/>
        </w:rPr>
        <w:t>;</w:t>
      </w:r>
      <w:r w:rsidR="007B19E1">
        <w:rPr>
          <w:rFonts w:asciiTheme="minorHAnsi" w:hAnsiTheme="minorHAnsi" w:cs="Tahoma"/>
          <w:lang w:val="es-ES_tradnl"/>
        </w:rPr>
        <w:t xml:space="preserve"> LINKTECH ENLACES DE TECNOLOGIAS, S.A. DE C.V. </w:t>
      </w:r>
      <w:r w:rsidR="007B19E1" w:rsidRPr="00962E09">
        <w:rPr>
          <w:rFonts w:asciiTheme="minorHAnsi" w:hAnsiTheme="minorHAnsi" w:cs="Tahoma"/>
          <w:b w:val="0"/>
        </w:rPr>
        <w:t>para la</w:t>
      </w:r>
      <w:r w:rsidR="007B19E1">
        <w:rPr>
          <w:rFonts w:asciiTheme="minorHAnsi" w:hAnsiTheme="minorHAnsi" w:cs="Tahoma"/>
          <w:b w:val="0"/>
        </w:rPr>
        <w:t>s</w:t>
      </w:r>
      <w:r w:rsidR="007B19E1" w:rsidRPr="00962E09">
        <w:rPr>
          <w:rFonts w:asciiTheme="minorHAnsi" w:hAnsiTheme="minorHAnsi" w:cs="Tahoma"/>
          <w:b w:val="0"/>
        </w:rPr>
        <w:t xml:space="preserve"> </w:t>
      </w:r>
      <w:r w:rsidR="007B19E1" w:rsidRPr="00962E09">
        <w:rPr>
          <w:rFonts w:asciiTheme="minorHAnsi" w:hAnsiTheme="minorHAnsi" w:cs="Tahoma"/>
          <w:lang w:val="es-ES_tradnl"/>
        </w:rPr>
        <w:t>partida</w:t>
      </w:r>
      <w:r w:rsidR="007B19E1">
        <w:rPr>
          <w:rFonts w:asciiTheme="minorHAnsi" w:hAnsiTheme="minorHAnsi" w:cs="Tahoma"/>
          <w:lang w:val="es-ES_tradnl"/>
        </w:rPr>
        <w:t xml:space="preserve">s </w:t>
      </w:r>
      <w:r w:rsidR="008B1B65">
        <w:rPr>
          <w:rFonts w:asciiTheme="minorHAnsi" w:hAnsiTheme="minorHAnsi" w:cs="Tahoma"/>
          <w:lang w:val="es-ES_tradnl"/>
        </w:rPr>
        <w:t>4, 12, 13, 17 y 38</w:t>
      </w:r>
      <w:r w:rsidR="007B19E1">
        <w:rPr>
          <w:rFonts w:asciiTheme="minorHAnsi" w:hAnsiTheme="minorHAnsi" w:cs="Tahoma"/>
          <w:lang w:val="es-ES_tradnl"/>
        </w:rPr>
        <w:t>;</w:t>
      </w:r>
      <w:r w:rsidRPr="000D65F2">
        <w:rPr>
          <w:rFonts w:asciiTheme="minorHAnsi" w:hAnsiTheme="minorHAnsi" w:cs="Tahoma"/>
          <w:lang w:val="es-ES_tradnl"/>
        </w:rPr>
        <w:t xml:space="preserve"> </w:t>
      </w:r>
      <w:r w:rsidRPr="000D65F2">
        <w:rPr>
          <w:rFonts w:asciiTheme="minorHAnsi" w:hAnsiTheme="minorHAnsi" w:cs="Tahoma"/>
          <w:b w:val="0"/>
        </w:rPr>
        <w:t xml:space="preserve">se </w:t>
      </w:r>
      <w:r w:rsidRPr="00343D8F">
        <w:rPr>
          <w:rFonts w:asciiTheme="minorHAnsi" w:hAnsiTheme="minorHAnsi" w:cs="Tahoma"/>
        </w:rPr>
        <w:t>desecha</w:t>
      </w:r>
      <w:r w:rsidR="00504326" w:rsidRPr="00343D8F">
        <w:rPr>
          <w:rFonts w:asciiTheme="minorHAnsi" w:hAnsiTheme="minorHAnsi" w:cs="Tahoma"/>
        </w:rPr>
        <w:t>n</w:t>
      </w:r>
      <w:r w:rsidRPr="000D65F2">
        <w:rPr>
          <w:rFonts w:asciiTheme="minorHAnsi" w:hAnsiTheme="minorHAnsi" w:cs="Tahoma"/>
          <w:b w:val="0"/>
        </w:rPr>
        <w:t xml:space="preserve"> por no cumplir con los requisitos solicitados en la convocatoria de la licitación, atendiendo a las razones que han quedado asentadas en el cuadro anterior.</w:t>
      </w:r>
    </w:p>
    <w:p w:rsidR="000D65F2" w:rsidRDefault="000D65F2" w:rsidP="000D65F2">
      <w:pPr>
        <w:pStyle w:val="Style2"/>
        <w:rPr>
          <w:rFonts w:asciiTheme="minorHAnsi" w:hAnsiTheme="minorHAnsi" w:cs="Tahoma"/>
          <w:b w:val="0"/>
        </w:rPr>
      </w:pPr>
    </w:p>
    <w:p w:rsidR="00BF7AE4" w:rsidRDefault="00BF7AE4" w:rsidP="00BF7AE4">
      <w:pPr>
        <w:pStyle w:val="Style2"/>
        <w:spacing w:line="240" w:lineRule="auto"/>
        <w:rPr>
          <w:rFonts w:ascii="Calibri" w:hAnsi="Calibri" w:cs="Tahoma"/>
          <w:b w:val="0"/>
        </w:rPr>
      </w:pPr>
      <w:r w:rsidRPr="00BF7AE4">
        <w:rPr>
          <w:rFonts w:ascii="Calibri" w:hAnsi="Calibri" w:cs="Tahoma"/>
          <w:b w:val="0"/>
        </w:rPr>
        <w:t xml:space="preserve">Previo a la emisión del fallo es preciso dejar asentado que como resultado del análisis detallado de las propuestas económicas de los licitantes, se pudo advertir que la propuesta económica  presentada por el licitante </w:t>
      </w:r>
      <w:r w:rsidRPr="00C06AE2">
        <w:rPr>
          <w:rFonts w:asciiTheme="minorHAnsi" w:hAnsiTheme="minorHAnsi" w:cs="Tahoma"/>
        </w:rPr>
        <w:t>Héctor Montero Bañuelos</w:t>
      </w:r>
      <w:r w:rsidRPr="00C06AE2">
        <w:rPr>
          <w:rFonts w:ascii="Calibri" w:hAnsi="Calibri" w:cs="Tahoma"/>
        </w:rPr>
        <w:t>,</w:t>
      </w:r>
      <w:r w:rsidRPr="00BF7AE4">
        <w:rPr>
          <w:rFonts w:ascii="Calibri" w:hAnsi="Calibri" w:cs="Tahoma"/>
          <w:b w:val="0"/>
        </w:rPr>
        <w:t xml:space="preserve"> respecto a la partida</w:t>
      </w:r>
      <w:r>
        <w:rPr>
          <w:rFonts w:asciiTheme="minorHAnsi" w:hAnsiTheme="minorHAnsi" w:cs="Tahoma"/>
          <w:b w:val="0"/>
        </w:rPr>
        <w:t xml:space="preserve"> 3 “Cámara Profesional Digital”</w:t>
      </w:r>
      <w:r w:rsidRPr="00BF7AE4">
        <w:rPr>
          <w:rFonts w:ascii="Calibri" w:hAnsi="Calibri" w:cs="Tahoma"/>
          <w:b w:val="0"/>
        </w:rPr>
        <w:t xml:space="preserve">, presenta una diferencia en el rubro de cantidades, debido a que en </w:t>
      </w:r>
      <w:r w:rsidR="00343D8F">
        <w:rPr>
          <w:rFonts w:ascii="Calibri" w:hAnsi="Calibri" w:cs="Tahoma"/>
          <w:b w:val="0"/>
        </w:rPr>
        <w:t>el</w:t>
      </w:r>
      <w:r w:rsidRPr="00BF7AE4">
        <w:rPr>
          <w:rFonts w:ascii="Calibri" w:hAnsi="Calibri" w:cs="Tahoma"/>
          <w:b w:val="0"/>
        </w:rPr>
        <w:t xml:space="preserve"> catálogo de conceptos este licitante oferta </w:t>
      </w:r>
      <w:r>
        <w:rPr>
          <w:rFonts w:asciiTheme="minorHAnsi" w:hAnsiTheme="minorHAnsi" w:cs="Tahoma"/>
          <w:b w:val="0"/>
        </w:rPr>
        <w:t>3</w:t>
      </w:r>
      <w:r w:rsidRPr="00BF7AE4">
        <w:rPr>
          <w:rFonts w:ascii="Calibri" w:hAnsi="Calibri" w:cs="Tahoma"/>
          <w:b w:val="0"/>
        </w:rPr>
        <w:t xml:space="preserve"> (</w:t>
      </w:r>
      <w:r>
        <w:rPr>
          <w:rFonts w:asciiTheme="minorHAnsi" w:hAnsiTheme="minorHAnsi" w:cs="Tahoma"/>
          <w:b w:val="0"/>
        </w:rPr>
        <w:t>tres</w:t>
      </w:r>
      <w:r w:rsidRPr="00BF7AE4">
        <w:rPr>
          <w:rFonts w:ascii="Calibri" w:hAnsi="Calibri" w:cs="Tahoma"/>
          <w:b w:val="0"/>
        </w:rPr>
        <w:t xml:space="preserve">) </w:t>
      </w:r>
      <w:r>
        <w:rPr>
          <w:rFonts w:asciiTheme="minorHAnsi" w:hAnsiTheme="minorHAnsi" w:cs="Tahoma"/>
          <w:b w:val="0"/>
        </w:rPr>
        <w:t xml:space="preserve">cámaras profesionales </w:t>
      </w:r>
      <w:r>
        <w:rPr>
          <w:rFonts w:asciiTheme="minorHAnsi" w:hAnsiTheme="minorHAnsi" w:cs="Tahoma"/>
          <w:b w:val="0"/>
        </w:rPr>
        <w:lastRenderedPageBreak/>
        <w:t>digitales</w:t>
      </w:r>
      <w:r w:rsidRPr="00BF7AE4">
        <w:rPr>
          <w:rFonts w:ascii="Calibri" w:hAnsi="Calibri" w:cs="Tahoma"/>
          <w:b w:val="0"/>
        </w:rPr>
        <w:t xml:space="preserve"> siendo lo solicitado </w:t>
      </w:r>
      <w:r>
        <w:rPr>
          <w:rFonts w:asciiTheme="minorHAnsi" w:hAnsiTheme="minorHAnsi" w:cs="Tahoma"/>
          <w:b w:val="0"/>
        </w:rPr>
        <w:t>20</w:t>
      </w:r>
      <w:r w:rsidRPr="00BF7AE4">
        <w:rPr>
          <w:rFonts w:ascii="Calibri" w:hAnsi="Calibri" w:cs="Tahoma"/>
          <w:b w:val="0"/>
        </w:rPr>
        <w:t xml:space="preserve"> (</w:t>
      </w:r>
      <w:r>
        <w:rPr>
          <w:rFonts w:asciiTheme="minorHAnsi" w:hAnsiTheme="minorHAnsi" w:cs="Tahoma"/>
          <w:b w:val="0"/>
        </w:rPr>
        <w:t>veinte</w:t>
      </w:r>
      <w:r w:rsidRPr="00BF7AE4">
        <w:rPr>
          <w:rFonts w:ascii="Calibri" w:hAnsi="Calibri" w:cs="Tahoma"/>
          <w:b w:val="0"/>
        </w:rPr>
        <w:t xml:space="preserve">); </w:t>
      </w:r>
      <w:r w:rsidRPr="004A495C">
        <w:rPr>
          <w:rFonts w:ascii="Calibri" w:hAnsi="Calibri" w:cs="Tahoma"/>
          <w:b w:val="0"/>
        </w:rPr>
        <w:t>lo que representa un incremento en el monto de dicha partida</w:t>
      </w:r>
      <w:r w:rsidR="00056D14" w:rsidRPr="004A495C">
        <w:rPr>
          <w:rFonts w:ascii="Calibri" w:hAnsi="Calibri" w:cs="Tahoma"/>
          <w:b w:val="0"/>
        </w:rPr>
        <w:t xml:space="preserve"> </w:t>
      </w:r>
      <w:r w:rsidR="00343D8F" w:rsidRPr="004A495C">
        <w:rPr>
          <w:rFonts w:ascii="Calibri" w:hAnsi="Calibri" w:cs="Tahoma"/>
          <w:b w:val="0"/>
        </w:rPr>
        <w:t xml:space="preserve">de </w:t>
      </w:r>
      <w:r w:rsidR="004A495C" w:rsidRPr="004A495C">
        <w:rPr>
          <w:rFonts w:ascii="Calibri" w:hAnsi="Calibri" w:cs="Tahoma"/>
          <w:b w:val="0"/>
        </w:rPr>
        <w:t>$33,750.00 (</w:t>
      </w:r>
      <w:r w:rsidR="004A495C" w:rsidRPr="004A495C">
        <w:rPr>
          <w:rFonts w:asciiTheme="minorHAnsi" w:hAnsiTheme="minorHAnsi" w:cs="Tahoma"/>
          <w:b w:val="0"/>
        </w:rPr>
        <w:t>Treinta y tres</w:t>
      </w:r>
      <w:r w:rsidR="004A495C" w:rsidRPr="004A495C">
        <w:rPr>
          <w:rFonts w:ascii="Calibri" w:hAnsi="Calibri" w:cs="Tahoma"/>
          <w:b w:val="0"/>
        </w:rPr>
        <w:t xml:space="preserve"> mil setecientos cincuenta pesos 00/100 M.N.)</w:t>
      </w:r>
      <w:r w:rsidR="00343D8F" w:rsidRPr="004A495C">
        <w:rPr>
          <w:rFonts w:ascii="Calibri" w:hAnsi="Calibri" w:cs="Tahoma"/>
          <w:b w:val="0"/>
        </w:rPr>
        <w:t xml:space="preserve">, a </w:t>
      </w:r>
      <w:r w:rsidRPr="004A495C">
        <w:rPr>
          <w:rFonts w:ascii="Calibri" w:hAnsi="Calibri" w:cs="Tahoma"/>
          <w:b w:val="0"/>
        </w:rPr>
        <w:t xml:space="preserve"> $</w:t>
      </w:r>
      <w:r w:rsidRPr="004A495C">
        <w:rPr>
          <w:rFonts w:asciiTheme="minorHAnsi" w:hAnsiTheme="minorHAnsi" w:cs="Tahoma"/>
          <w:b w:val="0"/>
        </w:rPr>
        <w:t>225,000.</w:t>
      </w:r>
      <w:r w:rsidRPr="004A495C">
        <w:rPr>
          <w:rFonts w:ascii="Calibri" w:hAnsi="Calibri" w:cs="Tahoma"/>
          <w:b w:val="0"/>
        </w:rPr>
        <w:t>00 pesos (</w:t>
      </w:r>
      <w:r w:rsidRPr="004A495C">
        <w:rPr>
          <w:rFonts w:asciiTheme="minorHAnsi" w:hAnsiTheme="minorHAnsi" w:cs="Tahoma"/>
          <w:b w:val="0"/>
        </w:rPr>
        <w:t>Dos</w:t>
      </w:r>
      <w:r w:rsidRPr="004A495C">
        <w:rPr>
          <w:rFonts w:ascii="Calibri" w:hAnsi="Calibri" w:cs="Tahoma"/>
          <w:b w:val="0"/>
        </w:rPr>
        <w:t xml:space="preserve">cientos </w:t>
      </w:r>
      <w:r w:rsidRPr="004A495C">
        <w:rPr>
          <w:rFonts w:asciiTheme="minorHAnsi" w:hAnsiTheme="minorHAnsi" w:cs="Tahoma"/>
          <w:b w:val="0"/>
        </w:rPr>
        <w:t>veinticinco</w:t>
      </w:r>
      <w:r w:rsidRPr="004A495C">
        <w:rPr>
          <w:rFonts w:ascii="Calibri" w:hAnsi="Calibri" w:cs="Tahoma"/>
          <w:b w:val="0"/>
        </w:rPr>
        <w:t xml:space="preserve"> mil pesos 00/100 M</w:t>
      </w:r>
      <w:r w:rsidRPr="00BF7AE4">
        <w:rPr>
          <w:rFonts w:ascii="Calibri" w:hAnsi="Calibri" w:cs="Tahoma"/>
          <w:b w:val="0"/>
        </w:rPr>
        <w:t>.N.);</w:t>
      </w:r>
      <w:r>
        <w:rPr>
          <w:rFonts w:asciiTheme="minorHAnsi" w:hAnsiTheme="minorHAnsi" w:cs="Tahoma"/>
          <w:b w:val="0"/>
        </w:rPr>
        <w:t xml:space="preserve"> </w:t>
      </w:r>
      <w:r w:rsidR="00C06AE2">
        <w:rPr>
          <w:rFonts w:asciiTheme="minorHAnsi" w:hAnsiTheme="minorHAnsi" w:cs="Tahoma"/>
          <w:b w:val="0"/>
        </w:rPr>
        <w:t>así</w:t>
      </w:r>
      <w:r>
        <w:rPr>
          <w:rFonts w:asciiTheme="minorHAnsi" w:hAnsiTheme="minorHAnsi" w:cs="Tahoma"/>
          <w:b w:val="0"/>
        </w:rPr>
        <w:t xml:space="preserve"> mismo para la partida 11 “Equipo de Trayectoria Laser” presenta un</w:t>
      </w:r>
      <w:r w:rsidR="00C06AE2">
        <w:rPr>
          <w:rFonts w:asciiTheme="minorHAnsi" w:hAnsiTheme="minorHAnsi" w:cs="Tahoma"/>
          <w:b w:val="0"/>
        </w:rPr>
        <w:t>a</w:t>
      </w:r>
      <w:r>
        <w:rPr>
          <w:rFonts w:asciiTheme="minorHAnsi" w:hAnsiTheme="minorHAnsi" w:cs="Tahoma"/>
          <w:b w:val="0"/>
        </w:rPr>
        <w:t xml:space="preserve"> </w:t>
      </w:r>
      <w:r w:rsidR="00C06AE2">
        <w:rPr>
          <w:rFonts w:asciiTheme="minorHAnsi" w:hAnsiTheme="minorHAnsi" w:cs="Tahoma"/>
          <w:b w:val="0"/>
        </w:rPr>
        <w:t xml:space="preserve">discrepancia </w:t>
      </w:r>
      <w:r w:rsidR="00056D14">
        <w:rPr>
          <w:rFonts w:asciiTheme="minorHAnsi" w:hAnsiTheme="minorHAnsi" w:cs="Tahoma"/>
          <w:b w:val="0"/>
        </w:rPr>
        <w:t xml:space="preserve">al realizar </w:t>
      </w:r>
      <w:r>
        <w:rPr>
          <w:rFonts w:asciiTheme="minorHAnsi" w:hAnsiTheme="minorHAnsi" w:cs="Tahoma"/>
          <w:b w:val="0"/>
        </w:rPr>
        <w:t>la multipli</w:t>
      </w:r>
      <w:r w:rsidR="00C06AE2">
        <w:rPr>
          <w:rFonts w:asciiTheme="minorHAnsi" w:hAnsiTheme="minorHAnsi" w:cs="Tahoma"/>
          <w:b w:val="0"/>
        </w:rPr>
        <w:t xml:space="preserve">cación del precio unitario </w:t>
      </w:r>
      <w:r w:rsidR="00056D14">
        <w:rPr>
          <w:rFonts w:asciiTheme="minorHAnsi" w:hAnsiTheme="minorHAnsi" w:cs="Tahoma"/>
          <w:b w:val="0"/>
        </w:rPr>
        <w:t>por</w:t>
      </w:r>
      <w:r w:rsidR="00C06AE2">
        <w:rPr>
          <w:rFonts w:asciiTheme="minorHAnsi" w:hAnsiTheme="minorHAnsi" w:cs="Tahoma"/>
          <w:b w:val="0"/>
        </w:rPr>
        <w:t xml:space="preserve"> </w:t>
      </w:r>
      <w:r w:rsidR="00056D14">
        <w:rPr>
          <w:rFonts w:asciiTheme="minorHAnsi" w:hAnsiTheme="minorHAnsi" w:cs="Tahoma"/>
          <w:b w:val="0"/>
        </w:rPr>
        <w:t>la</w:t>
      </w:r>
      <w:r w:rsidR="00C06AE2">
        <w:rPr>
          <w:rFonts w:asciiTheme="minorHAnsi" w:hAnsiTheme="minorHAnsi" w:cs="Tahoma"/>
          <w:b w:val="0"/>
        </w:rPr>
        <w:t xml:space="preserve"> cantidad</w:t>
      </w:r>
      <w:r w:rsidR="00056D14">
        <w:rPr>
          <w:rFonts w:asciiTheme="minorHAnsi" w:hAnsiTheme="minorHAnsi" w:cs="Tahoma"/>
          <w:b w:val="0"/>
        </w:rPr>
        <w:t xml:space="preserve"> de los bienes</w:t>
      </w:r>
      <w:r w:rsidRPr="00BF7AE4">
        <w:rPr>
          <w:rFonts w:ascii="Calibri" w:hAnsi="Calibri" w:cs="Tahoma"/>
          <w:b w:val="0"/>
        </w:rPr>
        <w:t>,</w:t>
      </w:r>
      <w:r w:rsidR="00C06AE2">
        <w:rPr>
          <w:rFonts w:ascii="Calibri" w:hAnsi="Calibri" w:cs="Tahoma"/>
          <w:b w:val="0"/>
        </w:rPr>
        <w:t xml:space="preserve"> </w:t>
      </w:r>
      <w:r w:rsidR="00C06AE2" w:rsidRPr="00BF7AE4">
        <w:rPr>
          <w:rFonts w:ascii="Calibri" w:hAnsi="Calibri" w:cs="Tahoma"/>
          <w:b w:val="0"/>
        </w:rPr>
        <w:t>lo que representa un incremento en el monto de dicha partida</w:t>
      </w:r>
      <w:r w:rsidR="00056D14">
        <w:rPr>
          <w:rFonts w:ascii="Calibri" w:hAnsi="Calibri" w:cs="Tahoma"/>
          <w:b w:val="0"/>
        </w:rPr>
        <w:t xml:space="preserve"> </w:t>
      </w:r>
      <w:r w:rsidR="00343D8F">
        <w:rPr>
          <w:rFonts w:ascii="Calibri" w:hAnsi="Calibri" w:cs="Tahoma"/>
          <w:b w:val="0"/>
        </w:rPr>
        <w:t>de</w:t>
      </w:r>
      <w:r w:rsidR="00C06AE2" w:rsidRPr="00BF7AE4">
        <w:rPr>
          <w:rFonts w:ascii="Calibri" w:hAnsi="Calibri" w:cs="Tahoma"/>
          <w:b w:val="0"/>
        </w:rPr>
        <w:t xml:space="preserve"> $</w:t>
      </w:r>
      <w:r w:rsidR="00C06AE2">
        <w:rPr>
          <w:rFonts w:asciiTheme="minorHAnsi" w:hAnsiTheme="minorHAnsi" w:cs="Tahoma"/>
          <w:b w:val="0"/>
        </w:rPr>
        <w:t>16,400.</w:t>
      </w:r>
      <w:r w:rsidR="00C06AE2" w:rsidRPr="00BF7AE4">
        <w:rPr>
          <w:rFonts w:ascii="Calibri" w:hAnsi="Calibri" w:cs="Tahoma"/>
          <w:b w:val="0"/>
        </w:rPr>
        <w:t>00 pesos (</w:t>
      </w:r>
      <w:r w:rsidR="00C06AE2">
        <w:rPr>
          <w:rFonts w:asciiTheme="minorHAnsi" w:hAnsiTheme="minorHAnsi" w:cs="Tahoma"/>
          <w:b w:val="0"/>
        </w:rPr>
        <w:t>Diez y seis</w:t>
      </w:r>
      <w:r w:rsidR="00C06AE2" w:rsidRPr="00BF7AE4">
        <w:rPr>
          <w:rFonts w:ascii="Calibri" w:hAnsi="Calibri" w:cs="Tahoma"/>
          <w:b w:val="0"/>
        </w:rPr>
        <w:t xml:space="preserve"> mil</w:t>
      </w:r>
      <w:r w:rsidR="00C06AE2">
        <w:rPr>
          <w:rFonts w:ascii="Calibri" w:hAnsi="Calibri" w:cs="Tahoma"/>
          <w:b w:val="0"/>
        </w:rPr>
        <w:t xml:space="preserve"> cuatrocientos</w:t>
      </w:r>
      <w:r w:rsidR="00C06AE2" w:rsidRPr="00BF7AE4">
        <w:rPr>
          <w:rFonts w:ascii="Calibri" w:hAnsi="Calibri" w:cs="Tahoma"/>
          <w:b w:val="0"/>
        </w:rPr>
        <w:t xml:space="preserve"> pesos 00/100 M.N.)</w:t>
      </w:r>
      <w:r w:rsidR="00343D8F">
        <w:rPr>
          <w:rFonts w:ascii="Calibri" w:hAnsi="Calibri" w:cs="Tahoma"/>
          <w:b w:val="0"/>
        </w:rPr>
        <w:t xml:space="preserve"> respecto a lo originalmente ofertado,</w:t>
      </w:r>
      <w:r w:rsidRPr="00BF7AE4">
        <w:rPr>
          <w:rFonts w:ascii="Calibri" w:hAnsi="Calibri" w:cs="Tahoma"/>
          <w:b w:val="0"/>
        </w:rPr>
        <w:t xml:space="preserve"> aumentándose en consecuencia el monto total de su propuesta económica </w:t>
      </w:r>
      <w:r w:rsidR="00343D8F">
        <w:rPr>
          <w:rFonts w:ascii="Calibri" w:hAnsi="Calibri" w:cs="Tahoma"/>
          <w:b w:val="0"/>
        </w:rPr>
        <w:t xml:space="preserve">de </w:t>
      </w:r>
      <w:r w:rsidR="004A495C">
        <w:rPr>
          <w:rFonts w:ascii="Calibri" w:hAnsi="Calibri" w:cs="Tahoma"/>
          <w:b w:val="0"/>
        </w:rPr>
        <w:t>$</w:t>
      </w:r>
      <w:r w:rsidR="004A495C" w:rsidRPr="004A495C">
        <w:rPr>
          <w:rFonts w:asciiTheme="minorHAnsi" w:hAnsiTheme="minorHAnsi" w:cs="Tahoma"/>
          <w:b w:val="0"/>
        </w:rPr>
        <w:t>1’392,600</w:t>
      </w:r>
      <w:r w:rsidR="004A495C">
        <w:rPr>
          <w:rFonts w:asciiTheme="minorHAnsi" w:hAnsiTheme="minorHAnsi" w:cs="Tahoma"/>
          <w:b w:val="0"/>
        </w:rPr>
        <w:t>.00 pesos (Un millón trescientos noventa y dos mil seiscientos pesos 00/100 M.N.</w:t>
      </w:r>
      <w:r w:rsidR="00343D8F">
        <w:rPr>
          <w:rFonts w:ascii="Calibri" w:hAnsi="Calibri" w:cs="Tahoma"/>
          <w:b w:val="0"/>
        </w:rPr>
        <w:t xml:space="preserve"> </w:t>
      </w:r>
      <w:r w:rsidRPr="00BF7AE4">
        <w:rPr>
          <w:rFonts w:ascii="Calibri" w:hAnsi="Calibri" w:cs="Tahoma"/>
          <w:b w:val="0"/>
        </w:rPr>
        <w:t>a $</w:t>
      </w:r>
      <w:r w:rsidR="00C06AE2">
        <w:rPr>
          <w:rFonts w:ascii="Calibri" w:hAnsi="Calibri" w:cs="Tahoma"/>
          <w:b w:val="0"/>
        </w:rPr>
        <w:t>1</w:t>
      </w:r>
      <w:r w:rsidRPr="00BF7AE4">
        <w:rPr>
          <w:rFonts w:ascii="Calibri" w:hAnsi="Calibri" w:cs="Tahoma"/>
          <w:b w:val="0"/>
        </w:rPr>
        <w:t>’</w:t>
      </w:r>
      <w:r w:rsidR="00C06AE2">
        <w:rPr>
          <w:rFonts w:ascii="Calibri" w:hAnsi="Calibri" w:cs="Tahoma"/>
          <w:b w:val="0"/>
        </w:rPr>
        <w:t>547</w:t>
      </w:r>
      <w:r w:rsidRPr="00BF7AE4">
        <w:rPr>
          <w:rFonts w:ascii="Calibri" w:hAnsi="Calibri" w:cs="Tahoma"/>
          <w:b w:val="0"/>
        </w:rPr>
        <w:t>,</w:t>
      </w:r>
      <w:r w:rsidR="00C06AE2">
        <w:rPr>
          <w:rFonts w:ascii="Calibri" w:hAnsi="Calibri" w:cs="Tahoma"/>
          <w:b w:val="0"/>
        </w:rPr>
        <w:t>395</w:t>
      </w:r>
      <w:r w:rsidRPr="00BF7AE4">
        <w:rPr>
          <w:rFonts w:ascii="Calibri" w:hAnsi="Calibri" w:cs="Tahoma"/>
          <w:b w:val="0"/>
        </w:rPr>
        <w:t xml:space="preserve">.00 </w:t>
      </w:r>
      <w:r w:rsidR="00343D8F">
        <w:rPr>
          <w:rFonts w:ascii="Calibri" w:hAnsi="Calibri" w:cs="Tahoma"/>
          <w:b w:val="0"/>
        </w:rPr>
        <w:t xml:space="preserve">pesos </w:t>
      </w:r>
      <w:r w:rsidRPr="00BF7AE4">
        <w:rPr>
          <w:rFonts w:ascii="Calibri" w:hAnsi="Calibri" w:cs="Tahoma"/>
          <w:b w:val="0"/>
        </w:rPr>
        <w:t>(</w:t>
      </w:r>
      <w:r w:rsidR="00C06AE2">
        <w:rPr>
          <w:rFonts w:ascii="Calibri" w:hAnsi="Calibri" w:cs="Tahoma"/>
          <w:b w:val="0"/>
        </w:rPr>
        <w:t>Un</w:t>
      </w:r>
      <w:r w:rsidRPr="00BF7AE4">
        <w:rPr>
          <w:rFonts w:ascii="Calibri" w:hAnsi="Calibri" w:cs="Tahoma"/>
          <w:b w:val="0"/>
        </w:rPr>
        <w:t xml:space="preserve"> </w:t>
      </w:r>
      <w:r w:rsidR="00C06AE2" w:rsidRPr="00BF7AE4">
        <w:rPr>
          <w:rFonts w:ascii="Calibri" w:hAnsi="Calibri" w:cs="Tahoma"/>
          <w:b w:val="0"/>
        </w:rPr>
        <w:t>millón</w:t>
      </w:r>
      <w:r w:rsidRPr="00BF7AE4">
        <w:rPr>
          <w:rFonts w:ascii="Calibri" w:hAnsi="Calibri" w:cs="Tahoma"/>
          <w:b w:val="0"/>
        </w:rPr>
        <w:t xml:space="preserve"> </w:t>
      </w:r>
      <w:r w:rsidR="00C06AE2">
        <w:rPr>
          <w:rFonts w:ascii="Calibri" w:hAnsi="Calibri" w:cs="Tahoma"/>
          <w:b w:val="0"/>
        </w:rPr>
        <w:t>quinientos cuarenta y siete</w:t>
      </w:r>
      <w:r w:rsidRPr="00BF7AE4">
        <w:rPr>
          <w:rFonts w:ascii="Calibri" w:hAnsi="Calibri" w:cs="Tahoma"/>
          <w:b w:val="0"/>
        </w:rPr>
        <w:t xml:space="preserve"> mil trescientos </w:t>
      </w:r>
      <w:r w:rsidR="00C06AE2">
        <w:rPr>
          <w:rFonts w:ascii="Calibri" w:hAnsi="Calibri" w:cs="Tahoma"/>
          <w:b w:val="0"/>
        </w:rPr>
        <w:t>noventa y cinco</w:t>
      </w:r>
      <w:r w:rsidRPr="00BF7AE4">
        <w:rPr>
          <w:rFonts w:ascii="Calibri" w:hAnsi="Calibri" w:cs="Tahoma"/>
          <w:b w:val="0"/>
        </w:rPr>
        <w:t xml:space="preserve"> pesos 00/100 M.N.) más el 1</w:t>
      </w:r>
      <w:r w:rsidR="00C06AE2">
        <w:rPr>
          <w:rFonts w:ascii="Calibri" w:hAnsi="Calibri" w:cs="Tahoma"/>
          <w:b w:val="0"/>
        </w:rPr>
        <w:t>1</w:t>
      </w:r>
      <w:r w:rsidRPr="00BF7AE4">
        <w:rPr>
          <w:rFonts w:ascii="Calibri" w:hAnsi="Calibri" w:cs="Tahoma"/>
          <w:b w:val="0"/>
        </w:rPr>
        <w:t>% del impuesto al valor agregado.</w:t>
      </w:r>
      <w:r w:rsidR="00F91984">
        <w:rPr>
          <w:rFonts w:ascii="Calibri" w:hAnsi="Calibri" w:cs="Tahoma"/>
          <w:b w:val="0"/>
        </w:rPr>
        <w:t xml:space="preserve"> </w:t>
      </w:r>
      <w:r w:rsidR="003D69F3">
        <w:rPr>
          <w:rFonts w:ascii="Calibri" w:hAnsi="Calibri" w:cs="Tahoma"/>
          <w:b w:val="0"/>
        </w:rPr>
        <w:t xml:space="preserve">Las correcciones antes anotadas, fueron </w:t>
      </w:r>
      <w:r w:rsidR="00F91984">
        <w:rPr>
          <w:rFonts w:ascii="Calibri" w:hAnsi="Calibri" w:cs="Tahoma"/>
          <w:b w:val="0"/>
        </w:rPr>
        <w:t xml:space="preserve">realizadas </w:t>
      </w:r>
      <w:r w:rsidR="003D69F3">
        <w:rPr>
          <w:rFonts w:ascii="Calibri" w:hAnsi="Calibri" w:cs="Tahoma"/>
          <w:b w:val="0"/>
        </w:rPr>
        <w:t>de conformidad con lo dispuesto</w:t>
      </w:r>
      <w:r w:rsidR="00F91984">
        <w:rPr>
          <w:rFonts w:ascii="Calibri" w:hAnsi="Calibri" w:cs="Tahoma"/>
          <w:b w:val="0"/>
        </w:rPr>
        <w:t xml:space="preserve"> en el Artículo 55 del Reglamento de la Ley de Adquisiciones, Arrendamientos y Servicios del Sector Público, </w:t>
      </w:r>
      <w:r w:rsidR="003D69F3">
        <w:rPr>
          <w:rFonts w:ascii="Calibri" w:hAnsi="Calibri" w:cs="Tahoma"/>
          <w:b w:val="0"/>
        </w:rPr>
        <w:t xml:space="preserve">así como con </w:t>
      </w:r>
      <w:r w:rsidR="00F91984">
        <w:rPr>
          <w:rFonts w:ascii="Calibri" w:hAnsi="Calibri" w:cs="Tahoma"/>
          <w:b w:val="0"/>
        </w:rPr>
        <w:t>lo establecido en el punto 58 de la convocatoria de licitación.</w:t>
      </w:r>
    </w:p>
    <w:p w:rsidR="004B343E" w:rsidRDefault="004B343E" w:rsidP="00BF7AE4">
      <w:pPr>
        <w:pStyle w:val="Style2"/>
        <w:spacing w:line="240" w:lineRule="auto"/>
        <w:rPr>
          <w:rFonts w:ascii="Calibri" w:hAnsi="Calibri" w:cs="Tahoma"/>
          <w:b w:val="0"/>
        </w:rPr>
      </w:pPr>
    </w:p>
    <w:p w:rsidR="00C06AE2" w:rsidRDefault="004B343E" w:rsidP="00BF7AE4">
      <w:pPr>
        <w:pStyle w:val="Style2"/>
        <w:spacing w:line="240" w:lineRule="auto"/>
        <w:rPr>
          <w:rFonts w:ascii="Calibri" w:hAnsi="Calibri" w:cs="Tahoma"/>
          <w:b w:val="0"/>
        </w:rPr>
      </w:pPr>
      <w:r>
        <w:rPr>
          <w:rFonts w:ascii="Calibri" w:hAnsi="Calibri" w:cs="Tahoma"/>
          <w:b w:val="0"/>
        </w:rPr>
        <w:t>En el mismo sentido y derivado del análisis detallado de la propuesta económica</w:t>
      </w:r>
      <w:r w:rsidR="002251E7">
        <w:rPr>
          <w:rFonts w:ascii="Calibri" w:hAnsi="Calibri" w:cs="Tahoma"/>
          <w:b w:val="0"/>
        </w:rPr>
        <w:t xml:space="preserve"> presentada por el licitante Química Industrial y Analítica, S.A. de C.V.,</w:t>
      </w:r>
      <w:r>
        <w:rPr>
          <w:rFonts w:ascii="Calibri" w:hAnsi="Calibri" w:cs="Tahoma"/>
          <w:b w:val="0"/>
        </w:rPr>
        <w:t xml:space="preserve"> para las par</w:t>
      </w:r>
      <w:r w:rsidRPr="00B87853">
        <w:rPr>
          <w:rFonts w:ascii="Calibri" w:hAnsi="Calibri" w:cs="Tahoma"/>
          <w:b w:val="0"/>
        </w:rPr>
        <w:t>tidas 27 “Estetoscopio” y 29 “</w:t>
      </w:r>
      <w:proofErr w:type="spellStart"/>
      <w:r w:rsidRPr="00B87853">
        <w:rPr>
          <w:rFonts w:ascii="Calibri" w:hAnsi="Calibri" w:cs="Tahoma"/>
          <w:b w:val="0"/>
        </w:rPr>
        <w:t>Baumanometro</w:t>
      </w:r>
      <w:proofErr w:type="spellEnd"/>
      <w:r w:rsidRPr="00B87853">
        <w:rPr>
          <w:rFonts w:ascii="Calibri" w:hAnsi="Calibri" w:cs="Tahoma"/>
          <w:b w:val="0"/>
        </w:rPr>
        <w:t xml:space="preserve"> de Mercurio”</w:t>
      </w:r>
      <w:r w:rsidR="00ED3D5B" w:rsidRPr="00B87853">
        <w:rPr>
          <w:rFonts w:ascii="Calibri" w:hAnsi="Calibri" w:cs="Tahoma"/>
          <w:b w:val="0"/>
        </w:rPr>
        <w:t>, este Comité de Adquisiciones</w:t>
      </w:r>
      <w:r w:rsidRPr="00B87853">
        <w:rPr>
          <w:rFonts w:ascii="Calibri" w:hAnsi="Calibri" w:cs="Tahoma"/>
          <w:b w:val="0"/>
        </w:rPr>
        <w:t xml:space="preserve"> determina que los precios ofertados </w:t>
      </w:r>
      <w:r w:rsidR="00ED3D5B" w:rsidRPr="00B87853">
        <w:rPr>
          <w:rFonts w:ascii="Calibri" w:hAnsi="Calibri" w:cs="Tahoma"/>
          <w:b w:val="0"/>
        </w:rPr>
        <w:t>son</w:t>
      </w:r>
      <w:r w:rsidRPr="00B87853">
        <w:rPr>
          <w:rFonts w:ascii="Calibri" w:hAnsi="Calibri" w:cs="Tahoma"/>
          <w:b w:val="0"/>
        </w:rPr>
        <w:t xml:space="preserve">  </w:t>
      </w:r>
      <w:r w:rsidRPr="00B87853">
        <w:rPr>
          <w:rFonts w:ascii="Calibri" w:hAnsi="Calibri" w:cs="Tahoma"/>
        </w:rPr>
        <w:t>“PRECIOS NO CONVENIENTES”</w:t>
      </w:r>
      <w:r w:rsidR="00ED3D5B" w:rsidRPr="00B87853">
        <w:rPr>
          <w:rFonts w:ascii="Calibri" w:hAnsi="Calibri" w:cs="Tahoma"/>
        </w:rPr>
        <w:t>,</w:t>
      </w:r>
      <w:r w:rsidR="00ED3D5B">
        <w:rPr>
          <w:rFonts w:ascii="Calibri" w:hAnsi="Calibri" w:cs="Tahoma"/>
        </w:rPr>
        <w:t xml:space="preserve"> </w:t>
      </w:r>
      <w:r w:rsidR="00ED3D5B">
        <w:rPr>
          <w:rFonts w:ascii="Calibri" w:hAnsi="Calibri" w:cs="Tahoma"/>
          <w:b w:val="0"/>
        </w:rPr>
        <w:t>una vez realizados</w:t>
      </w:r>
      <w:r>
        <w:rPr>
          <w:rFonts w:ascii="Calibri" w:hAnsi="Calibri" w:cs="Tahoma"/>
          <w:b w:val="0"/>
        </w:rPr>
        <w:t xml:space="preserve"> los cálculos que se anexan a la presente acta</w:t>
      </w:r>
      <w:r w:rsidR="00BC2ABD">
        <w:rPr>
          <w:rFonts w:ascii="Calibri" w:hAnsi="Calibri" w:cs="Tahoma"/>
          <w:b w:val="0"/>
        </w:rPr>
        <w:t>, por tal motivo</w:t>
      </w:r>
      <w:r w:rsidR="004D51BF">
        <w:rPr>
          <w:rFonts w:ascii="Calibri" w:hAnsi="Calibri" w:cs="Tahoma"/>
          <w:b w:val="0"/>
        </w:rPr>
        <w:t>,</w:t>
      </w:r>
      <w:r w:rsidR="00BC2ABD">
        <w:rPr>
          <w:rFonts w:ascii="Calibri" w:hAnsi="Calibri" w:cs="Tahoma"/>
          <w:b w:val="0"/>
        </w:rPr>
        <w:t xml:space="preserve"> con fundamento en </w:t>
      </w:r>
      <w:r w:rsidR="004D51BF">
        <w:rPr>
          <w:rFonts w:ascii="Calibri" w:hAnsi="Calibri" w:cs="Tahoma"/>
          <w:b w:val="0"/>
        </w:rPr>
        <w:t xml:space="preserve">lo dispuesto en </w:t>
      </w:r>
      <w:r w:rsidR="00BC2ABD">
        <w:rPr>
          <w:rFonts w:ascii="Calibri" w:hAnsi="Calibri" w:cs="Tahoma"/>
          <w:b w:val="0"/>
        </w:rPr>
        <w:t>el Artículo 51, punto B del Reglamento de la Ley de Adquisiciones, Arrendamientos y Servicios del Sector Público, y lo establecido en el punto 59 de la convocatoria de licitación</w:t>
      </w:r>
      <w:r w:rsidR="004D51BF">
        <w:rPr>
          <w:rFonts w:ascii="Calibri" w:hAnsi="Calibri" w:cs="Tahoma"/>
          <w:b w:val="0"/>
        </w:rPr>
        <w:t xml:space="preserve">, </w:t>
      </w:r>
      <w:r w:rsidR="005E09C8">
        <w:rPr>
          <w:rFonts w:ascii="Calibri" w:hAnsi="Calibri" w:cs="Tahoma"/>
          <w:b w:val="0"/>
        </w:rPr>
        <w:t xml:space="preserve">se </w:t>
      </w:r>
      <w:r w:rsidR="005E09C8" w:rsidRPr="005E09C8">
        <w:rPr>
          <w:rFonts w:ascii="Calibri" w:hAnsi="Calibri" w:cs="Tahoma"/>
        </w:rPr>
        <w:t>desecha</w:t>
      </w:r>
      <w:r w:rsidR="005E09C8">
        <w:rPr>
          <w:rFonts w:ascii="Calibri" w:hAnsi="Calibri" w:cs="Tahoma"/>
          <w:b w:val="0"/>
        </w:rPr>
        <w:t xml:space="preserve"> su propuesta para las partidas de referencia</w:t>
      </w:r>
      <w:r>
        <w:rPr>
          <w:rFonts w:ascii="Calibri" w:hAnsi="Calibri" w:cs="Tahoma"/>
          <w:b w:val="0"/>
        </w:rPr>
        <w:t xml:space="preserve">. </w:t>
      </w:r>
    </w:p>
    <w:p w:rsidR="004B343E" w:rsidRDefault="004B343E" w:rsidP="00BF7AE4">
      <w:pPr>
        <w:pStyle w:val="Style2"/>
        <w:spacing w:line="240" w:lineRule="auto"/>
        <w:rPr>
          <w:rFonts w:ascii="Calibri" w:hAnsi="Calibri" w:cs="Tahoma"/>
          <w:b w:val="0"/>
        </w:rPr>
      </w:pPr>
    </w:p>
    <w:p w:rsidR="0096327C" w:rsidRPr="0096327C" w:rsidRDefault="0096327C" w:rsidP="0096327C">
      <w:pPr>
        <w:pStyle w:val="Textoindependiente"/>
        <w:jc w:val="both"/>
        <w:rPr>
          <w:rFonts w:asciiTheme="minorHAnsi" w:hAnsiTheme="minorHAnsi" w:cs="Tahoma"/>
        </w:rPr>
      </w:pPr>
      <w:r w:rsidRPr="00C06AE2">
        <w:rPr>
          <w:rFonts w:asciiTheme="minorHAnsi" w:hAnsiTheme="minorHAnsi" w:cs="Tahoma"/>
        </w:rPr>
        <w:t>Por lo anterior el “Comité de Adquisiciones”, con fundamento en lo establecido en los artículos 36, 36 Bis, 37 y 37 Bis de la Ley de Adquisiciones, Arrendamientos y Servicios del Sector Público emite el</w:t>
      </w:r>
      <w:r w:rsidR="005E09C8">
        <w:rPr>
          <w:rFonts w:asciiTheme="minorHAnsi" w:hAnsiTheme="minorHAnsi" w:cs="Tahoma"/>
        </w:rPr>
        <w:t xml:space="preserve"> siguiente</w:t>
      </w:r>
      <w:r w:rsidRPr="00C06AE2">
        <w:rPr>
          <w:rFonts w:asciiTheme="minorHAnsi" w:hAnsiTheme="minorHAnsi" w:cs="Tahoma"/>
        </w:rPr>
        <w:t>:</w:t>
      </w:r>
    </w:p>
    <w:p w:rsidR="000D65F2" w:rsidRPr="007D1766" w:rsidRDefault="005E09C8" w:rsidP="0096327C">
      <w:pPr>
        <w:pStyle w:val="Textoindependiente2"/>
        <w:rPr>
          <w:rFonts w:asciiTheme="minorHAnsi" w:hAnsiTheme="minorHAnsi" w:cs="Tahoma"/>
          <w:b/>
          <w:sz w:val="24"/>
          <w:szCs w:val="24"/>
        </w:rPr>
      </w:pPr>
      <w:r>
        <w:rPr>
          <w:rFonts w:asciiTheme="minorHAnsi" w:hAnsiTheme="minorHAnsi" w:cs="Tahoma"/>
          <w:b/>
          <w:sz w:val="24"/>
          <w:szCs w:val="24"/>
        </w:rPr>
        <w:t>------------------------</w:t>
      </w:r>
      <w:r w:rsidR="007D1766">
        <w:rPr>
          <w:rFonts w:asciiTheme="minorHAnsi" w:hAnsiTheme="minorHAnsi" w:cs="Tahoma"/>
          <w:b/>
          <w:sz w:val="24"/>
          <w:szCs w:val="24"/>
        </w:rPr>
        <w:t>-</w:t>
      </w:r>
      <w:r w:rsidR="000D65F2" w:rsidRPr="007D1766">
        <w:rPr>
          <w:rFonts w:asciiTheme="minorHAnsi" w:hAnsiTheme="minorHAnsi" w:cs="Tahoma"/>
          <w:b/>
          <w:sz w:val="24"/>
          <w:szCs w:val="24"/>
        </w:rPr>
        <w:t xml:space="preserve">FALLO DE LA </w:t>
      </w:r>
      <w:r w:rsidR="007D1766">
        <w:rPr>
          <w:rFonts w:asciiTheme="minorHAnsi" w:hAnsiTheme="minorHAnsi" w:cs="Tahoma"/>
          <w:b/>
          <w:sz w:val="24"/>
          <w:szCs w:val="24"/>
        </w:rPr>
        <w:t>LICITACION NO. 32002001-00</w:t>
      </w:r>
      <w:r w:rsidR="00C06AE2">
        <w:rPr>
          <w:rFonts w:asciiTheme="minorHAnsi" w:hAnsiTheme="minorHAnsi" w:cs="Tahoma"/>
          <w:b/>
          <w:sz w:val="24"/>
          <w:szCs w:val="24"/>
        </w:rPr>
        <w:t>7</w:t>
      </w:r>
      <w:r w:rsidR="007D1766">
        <w:rPr>
          <w:rFonts w:asciiTheme="minorHAnsi" w:hAnsiTheme="minorHAnsi" w:cs="Tahoma"/>
          <w:b/>
          <w:sz w:val="24"/>
          <w:szCs w:val="24"/>
        </w:rPr>
        <w:t>-10-</w:t>
      </w:r>
      <w:r>
        <w:rPr>
          <w:rFonts w:asciiTheme="minorHAnsi" w:hAnsiTheme="minorHAnsi" w:cs="Tahoma"/>
          <w:b/>
          <w:sz w:val="24"/>
          <w:szCs w:val="24"/>
        </w:rPr>
        <w:t>-------------------------</w:t>
      </w:r>
    </w:p>
    <w:p w:rsidR="000D65F2" w:rsidRPr="007D1766" w:rsidRDefault="000D65F2" w:rsidP="007D1766">
      <w:pPr>
        <w:pStyle w:val="Textoindependiente2"/>
        <w:rPr>
          <w:rFonts w:asciiTheme="minorHAnsi" w:hAnsiTheme="minorHAnsi" w:cs="Tahoma"/>
          <w:b/>
          <w:sz w:val="24"/>
          <w:szCs w:val="24"/>
        </w:rPr>
      </w:pPr>
      <w:r w:rsidRPr="007D1766">
        <w:rPr>
          <w:rFonts w:asciiTheme="minorHAnsi" w:hAnsiTheme="minorHAnsi" w:cs="Tahoma"/>
          <w:b/>
          <w:sz w:val="24"/>
          <w:szCs w:val="24"/>
        </w:rPr>
        <w:t>“</w:t>
      </w:r>
      <w:r w:rsidR="007D1766" w:rsidRPr="007D1766">
        <w:rPr>
          <w:rFonts w:asciiTheme="minorHAnsi" w:hAnsiTheme="minorHAnsi"/>
          <w:b/>
          <w:sz w:val="24"/>
          <w:szCs w:val="24"/>
        </w:rPr>
        <w:t>Adquisición de Equipo</w:t>
      </w:r>
      <w:r w:rsidR="00C06AE2">
        <w:rPr>
          <w:rFonts w:asciiTheme="minorHAnsi" w:hAnsiTheme="minorHAnsi"/>
          <w:b/>
          <w:sz w:val="24"/>
          <w:szCs w:val="24"/>
        </w:rPr>
        <w:t xml:space="preserve"> de </w:t>
      </w:r>
      <w:r w:rsidR="005E09C8">
        <w:rPr>
          <w:rFonts w:asciiTheme="minorHAnsi" w:hAnsiTheme="minorHAnsi"/>
          <w:b/>
          <w:sz w:val="24"/>
          <w:szCs w:val="24"/>
        </w:rPr>
        <w:t>C</w:t>
      </w:r>
      <w:r w:rsidR="00C06AE2">
        <w:rPr>
          <w:rFonts w:asciiTheme="minorHAnsi" w:hAnsiTheme="minorHAnsi"/>
          <w:b/>
          <w:sz w:val="24"/>
          <w:szCs w:val="24"/>
        </w:rPr>
        <w:t xml:space="preserve">ómputo, </w:t>
      </w:r>
      <w:r w:rsidR="005E09C8">
        <w:rPr>
          <w:rFonts w:asciiTheme="minorHAnsi" w:hAnsiTheme="minorHAnsi"/>
          <w:b/>
          <w:sz w:val="24"/>
          <w:szCs w:val="24"/>
        </w:rPr>
        <w:t>L</w:t>
      </w:r>
      <w:r w:rsidR="00C06AE2">
        <w:rPr>
          <w:rFonts w:asciiTheme="minorHAnsi" w:hAnsiTheme="minorHAnsi"/>
          <w:b/>
          <w:sz w:val="24"/>
          <w:szCs w:val="24"/>
        </w:rPr>
        <w:t xml:space="preserve">aboratorio y </w:t>
      </w:r>
      <w:r w:rsidR="005E09C8">
        <w:rPr>
          <w:rFonts w:asciiTheme="minorHAnsi" w:hAnsiTheme="minorHAnsi"/>
          <w:b/>
          <w:sz w:val="24"/>
          <w:szCs w:val="24"/>
        </w:rPr>
        <w:t>M</w:t>
      </w:r>
      <w:r w:rsidR="00C06AE2">
        <w:rPr>
          <w:rFonts w:asciiTheme="minorHAnsi" w:hAnsiTheme="minorHAnsi"/>
          <w:b/>
          <w:sz w:val="24"/>
          <w:szCs w:val="24"/>
        </w:rPr>
        <w:t>édico</w:t>
      </w:r>
      <w:r w:rsidR="007D1766" w:rsidRPr="007D1766">
        <w:rPr>
          <w:rFonts w:asciiTheme="minorHAnsi" w:hAnsiTheme="minorHAnsi"/>
          <w:b/>
          <w:sz w:val="24"/>
          <w:szCs w:val="24"/>
        </w:rPr>
        <w:t xml:space="preserve"> para Gobierno del Estado de Baja California</w:t>
      </w:r>
      <w:r w:rsidR="007D1766">
        <w:rPr>
          <w:rFonts w:asciiTheme="minorHAnsi" w:hAnsiTheme="minorHAnsi" w:cs="Tahoma"/>
          <w:b/>
          <w:sz w:val="24"/>
          <w:szCs w:val="24"/>
        </w:rPr>
        <w:t>”</w:t>
      </w:r>
    </w:p>
    <w:p w:rsidR="000D65F2" w:rsidRPr="000D65F2" w:rsidRDefault="000D65F2" w:rsidP="000D65F2">
      <w:pPr>
        <w:spacing w:line="360" w:lineRule="auto"/>
        <w:jc w:val="both"/>
        <w:rPr>
          <w:rFonts w:asciiTheme="minorHAnsi" w:hAnsiTheme="minorHAnsi" w:cs="Tahoma"/>
        </w:rPr>
      </w:pPr>
    </w:p>
    <w:p w:rsidR="000D65F2" w:rsidRPr="00A96390" w:rsidRDefault="000D65F2" w:rsidP="00A96390">
      <w:pPr>
        <w:jc w:val="both"/>
        <w:rPr>
          <w:rFonts w:asciiTheme="minorHAnsi" w:hAnsiTheme="minorHAnsi" w:cs="Tahoma"/>
        </w:rPr>
      </w:pPr>
      <w:r w:rsidRPr="000D65F2">
        <w:rPr>
          <w:rFonts w:asciiTheme="minorHAnsi" w:hAnsiTheme="minorHAnsi" w:cs="Tahoma"/>
        </w:rPr>
        <w:t>De conformidad con lo dispuesto en los artículos 36 de la Ley de Adquisiciones, Arrendamientos y Servicios del Sector Público y 46 de su Reglamento, se indica los nombres de los licitantes cuya propuesta económica fue determinada como solvente, toda vez que satisface la totalidad de los requisitos solicitados en la convocatoria de licitación:</w:t>
      </w:r>
    </w:p>
    <w:p w:rsidR="00731382" w:rsidRPr="00731382" w:rsidRDefault="00731382" w:rsidP="000D65F2">
      <w:pPr>
        <w:spacing w:line="360" w:lineRule="auto"/>
        <w:jc w:val="both"/>
        <w:rPr>
          <w:rFonts w:asciiTheme="minorHAnsi" w:hAnsiTheme="minorHAnsi" w:cs="Tahoma"/>
          <w:b/>
          <w:sz w:val="16"/>
          <w:szCs w:val="16"/>
        </w:rPr>
      </w:pPr>
    </w:p>
    <w:p w:rsidR="000D65F2" w:rsidRPr="000D65F2" w:rsidRDefault="000D65F2" w:rsidP="000D65F2">
      <w:pPr>
        <w:spacing w:line="360" w:lineRule="auto"/>
        <w:jc w:val="both"/>
        <w:rPr>
          <w:rFonts w:asciiTheme="minorHAnsi" w:hAnsiTheme="minorHAnsi" w:cs="Tahoma"/>
          <w:b/>
        </w:rPr>
      </w:pPr>
      <w:r w:rsidRPr="000D65F2">
        <w:rPr>
          <w:rFonts w:asciiTheme="minorHAnsi" w:hAnsiTheme="minorHAnsi" w:cs="Tahoma"/>
          <w:b/>
        </w:rPr>
        <w:t>Licitantes:</w:t>
      </w:r>
    </w:p>
    <w:p w:rsidR="000D65F2" w:rsidRDefault="004B343E" w:rsidP="00A96390">
      <w:pPr>
        <w:numPr>
          <w:ilvl w:val="0"/>
          <w:numId w:val="8"/>
        </w:numPr>
        <w:ind w:left="714" w:hanging="357"/>
        <w:jc w:val="both"/>
        <w:rPr>
          <w:rFonts w:asciiTheme="minorHAnsi" w:hAnsiTheme="minorHAnsi" w:cs="Tahoma"/>
        </w:rPr>
      </w:pPr>
      <w:r>
        <w:rPr>
          <w:rFonts w:asciiTheme="minorHAnsi" w:hAnsiTheme="minorHAnsi"/>
        </w:rPr>
        <w:t>SAFETY STOCK, S. DE R.L. DE C.V.</w:t>
      </w:r>
      <w:r w:rsidR="00A96390" w:rsidRPr="00962E09">
        <w:rPr>
          <w:rFonts w:asciiTheme="minorHAnsi" w:hAnsiTheme="minorHAnsi" w:cs="Tahoma"/>
          <w:b/>
        </w:rPr>
        <w:t xml:space="preserve"> </w:t>
      </w:r>
      <w:r w:rsidR="000D65F2" w:rsidRPr="000D65F2">
        <w:rPr>
          <w:rFonts w:asciiTheme="minorHAnsi" w:hAnsiTheme="minorHAnsi" w:cs="Tahoma"/>
          <w:b/>
        </w:rPr>
        <w:t>PROPUESTA SOLVENTE</w:t>
      </w:r>
      <w:r w:rsidR="00A96390">
        <w:rPr>
          <w:rFonts w:asciiTheme="minorHAnsi" w:hAnsiTheme="minorHAnsi" w:cs="Tahoma"/>
        </w:rPr>
        <w:t xml:space="preserve"> para la</w:t>
      </w:r>
      <w:r>
        <w:rPr>
          <w:rFonts w:asciiTheme="minorHAnsi" w:hAnsiTheme="minorHAnsi" w:cs="Tahoma"/>
        </w:rPr>
        <w:t>s</w:t>
      </w:r>
      <w:r w:rsidR="00A96390">
        <w:rPr>
          <w:rFonts w:asciiTheme="minorHAnsi" w:hAnsiTheme="minorHAnsi" w:cs="Tahoma"/>
        </w:rPr>
        <w:t xml:space="preserve"> </w:t>
      </w:r>
      <w:r w:rsidR="000D65F2" w:rsidRPr="000D65F2">
        <w:rPr>
          <w:rFonts w:asciiTheme="minorHAnsi" w:hAnsiTheme="minorHAnsi" w:cs="Tahoma"/>
        </w:rPr>
        <w:t>partidas</w:t>
      </w:r>
      <w:r>
        <w:rPr>
          <w:rFonts w:asciiTheme="minorHAnsi" w:hAnsiTheme="minorHAnsi" w:cs="Tahoma"/>
        </w:rPr>
        <w:t xml:space="preserve"> </w:t>
      </w:r>
      <w:r>
        <w:rPr>
          <w:rFonts w:asciiTheme="minorHAnsi" w:hAnsiTheme="minorHAnsi" w:cs="Tahoma"/>
          <w:lang w:val="es-ES_tradnl"/>
        </w:rPr>
        <w:t>2, 3, 5, 6, 7, 10, 13, 14, 15, 16, 17, 18, 19, 20, 21, 22, 23, 24, 25, 26, 27, 28, 30, 31, 33, 34, 35, 36, 38 y 39</w:t>
      </w:r>
      <w:r w:rsidR="00A96390" w:rsidRPr="00A96390">
        <w:rPr>
          <w:rFonts w:asciiTheme="minorHAnsi" w:hAnsiTheme="minorHAnsi" w:cs="Tahoma"/>
          <w:b/>
        </w:rPr>
        <w:t>.</w:t>
      </w:r>
    </w:p>
    <w:p w:rsidR="00A96390" w:rsidRPr="00D1087F" w:rsidRDefault="00D1087F" w:rsidP="00A96390">
      <w:pPr>
        <w:numPr>
          <w:ilvl w:val="0"/>
          <w:numId w:val="8"/>
        </w:numPr>
        <w:ind w:left="714" w:hanging="357"/>
        <w:jc w:val="both"/>
        <w:rPr>
          <w:rFonts w:asciiTheme="minorHAnsi" w:hAnsiTheme="minorHAnsi" w:cs="Tahoma"/>
        </w:rPr>
      </w:pPr>
      <w:r w:rsidRPr="005F0EEF">
        <w:rPr>
          <w:rFonts w:asciiTheme="minorHAnsi" w:hAnsiTheme="minorHAnsi" w:cs="Tahoma"/>
          <w:lang w:val="es-ES_tradnl"/>
        </w:rPr>
        <w:lastRenderedPageBreak/>
        <w:t>COMERCIALIZADORA CIPAC, S.A. DE C.V.</w:t>
      </w:r>
      <w:r w:rsidR="00A96390" w:rsidRPr="00A96390">
        <w:rPr>
          <w:rFonts w:asciiTheme="minorHAnsi" w:hAnsiTheme="minorHAnsi" w:cs="Tahoma"/>
          <w:b/>
        </w:rPr>
        <w:t xml:space="preserve"> </w:t>
      </w:r>
      <w:r w:rsidR="00A96390" w:rsidRPr="000D65F2">
        <w:rPr>
          <w:rFonts w:asciiTheme="minorHAnsi" w:hAnsiTheme="minorHAnsi" w:cs="Tahoma"/>
          <w:b/>
        </w:rPr>
        <w:t>PROPUESTA SOLVENTE</w:t>
      </w:r>
      <w:r w:rsidR="00A96390">
        <w:rPr>
          <w:rFonts w:asciiTheme="minorHAnsi" w:hAnsiTheme="minorHAnsi" w:cs="Tahoma"/>
        </w:rPr>
        <w:t xml:space="preserve"> para la</w:t>
      </w:r>
      <w:r>
        <w:rPr>
          <w:rFonts w:asciiTheme="minorHAnsi" w:hAnsiTheme="minorHAnsi" w:cs="Tahoma"/>
        </w:rPr>
        <w:t>s</w:t>
      </w:r>
      <w:r w:rsidR="00A96390">
        <w:rPr>
          <w:rFonts w:asciiTheme="minorHAnsi" w:hAnsiTheme="minorHAnsi" w:cs="Tahoma"/>
        </w:rPr>
        <w:t xml:space="preserve"> </w:t>
      </w:r>
      <w:r w:rsidR="00A96390" w:rsidRPr="000D65F2">
        <w:rPr>
          <w:rFonts w:asciiTheme="minorHAnsi" w:hAnsiTheme="minorHAnsi" w:cs="Tahoma"/>
        </w:rPr>
        <w:t xml:space="preserve">partidas </w:t>
      </w:r>
      <w:r>
        <w:rPr>
          <w:rFonts w:asciiTheme="minorHAnsi" w:hAnsiTheme="minorHAnsi" w:cs="Tahoma"/>
          <w:lang w:val="es-ES_tradnl"/>
        </w:rPr>
        <w:t>3, 5, 6, 7, 22, 31 y 33.</w:t>
      </w:r>
    </w:p>
    <w:p w:rsidR="00D1087F" w:rsidRPr="00D1087F" w:rsidRDefault="00D1087F" w:rsidP="00A96390">
      <w:pPr>
        <w:numPr>
          <w:ilvl w:val="0"/>
          <w:numId w:val="8"/>
        </w:numPr>
        <w:ind w:left="714" w:hanging="357"/>
        <w:jc w:val="both"/>
        <w:rPr>
          <w:rFonts w:asciiTheme="minorHAnsi" w:hAnsiTheme="minorHAnsi" w:cs="Tahoma"/>
        </w:rPr>
      </w:pPr>
      <w:r w:rsidRPr="005F0EEF">
        <w:rPr>
          <w:rFonts w:asciiTheme="minorHAnsi" w:hAnsiTheme="minorHAnsi" w:cs="Tahoma"/>
          <w:lang w:val="es-ES_tradnl"/>
        </w:rPr>
        <w:t>LOGISTICA Y TECNOLOGIAS PARA LABORATORIOS, S.A. DE C.V.</w:t>
      </w:r>
      <w:r>
        <w:rPr>
          <w:rFonts w:asciiTheme="minorHAnsi" w:hAnsiTheme="minorHAnsi" w:cs="Tahoma"/>
          <w:lang w:val="es-ES_tradnl"/>
        </w:rPr>
        <w:t xml:space="preserve"> </w:t>
      </w:r>
      <w:r w:rsidRPr="000D65F2">
        <w:rPr>
          <w:rFonts w:asciiTheme="minorHAnsi" w:hAnsiTheme="minorHAnsi" w:cs="Tahoma"/>
          <w:b/>
        </w:rPr>
        <w:t>PROPUESTA SOLVENTE</w:t>
      </w:r>
      <w:r>
        <w:rPr>
          <w:rFonts w:asciiTheme="minorHAnsi" w:hAnsiTheme="minorHAnsi" w:cs="Tahoma"/>
        </w:rPr>
        <w:t xml:space="preserve"> para las </w:t>
      </w:r>
      <w:r w:rsidRPr="000D65F2">
        <w:rPr>
          <w:rFonts w:asciiTheme="minorHAnsi" w:hAnsiTheme="minorHAnsi" w:cs="Tahoma"/>
        </w:rPr>
        <w:t>partidas</w:t>
      </w:r>
      <w:r>
        <w:rPr>
          <w:rFonts w:asciiTheme="minorHAnsi" w:hAnsiTheme="minorHAnsi" w:cs="Tahoma"/>
        </w:rPr>
        <w:t xml:space="preserve"> </w:t>
      </w:r>
      <w:r>
        <w:rPr>
          <w:rFonts w:asciiTheme="minorHAnsi" w:hAnsiTheme="minorHAnsi" w:cs="Tahoma"/>
          <w:lang w:val="es-ES_tradnl"/>
        </w:rPr>
        <w:t>5, 8, 9, 10, 11, 12, 13, 14, 15, 16, 17, 18, 19, 20, 21, 22, 23, 24, 25, 26, 27, 28, 29, 30, 31, 32, 33, 34, 35, 36, 37, 38 y 39.</w:t>
      </w:r>
    </w:p>
    <w:p w:rsidR="00D1087F" w:rsidRPr="00D1087F" w:rsidRDefault="00D1087F" w:rsidP="00A96390">
      <w:pPr>
        <w:numPr>
          <w:ilvl w:val="0"/>
          <w:numId w:val="8"/>
        </w:numPr>
        <w:ind w:left="714" w:hanging="357"/>
        <w:jc w:val="both"/>
        <w:rPr>
          <w:rFonts w:asciiTheme="minorHAnsi" w:hAnsiTheme="minorHAnsi" w:cs="Tahoma"/>
        </w:rPr>
      </w:pPr>
      <w:r>
        <w:rPr>
          <w:rFonts w:asciiTheme="minorHAnsi" w:hAnsiTheme="minorHAnsi" w:cs="Tahoma"/>
          <w:lang w:val="es-ES_tradnl"/>
        </w:rPr>
        <w:t>HECTOR MONTERO BA</w:t>
      </w:r>
      <w:r w:rsidRPr="005F0EEF">
        <w:rPr>
          <w:rFonts w:asciiTheme="minorHAnsi" w:hAnsiTheme="minorHAnsi" w:cs="Tahoma"/>
          <w:lang w:val="es-ES_tradnl"/>
        </w:rPr>
        <w:t>ÑUELOS</w:t>
      </w:r>
      <w:r>
        <w:rPr>
          <w:rFonts w:asciiTheme="minorHAnsi" w:hAnsiTheme="minorHAnsi" w:cs="Tahoma"/>
          <w:lang w:val="es-ES_tradnl"/>
        </w:rPr>
        <w:t xml:space="preserve"> </w:t>
      </w:r>
      <w:r w:rsidRPr="000D65F2">
        <w:rPr>
          <w:rFonts w:asciiTheme="minorHAnsi" w:hAnsiTheme="minorHAnsi" w:cs="Tahoma"/>
          <w:b/>
        </w:rPr>
        <w:t>PROPUESTA SOLVENTE</w:t>
      </w:r>
      <w:r w:rsidRPr="00962E09">
        <w:rPr>
          <w:rFonts w:asciiTheme="minorHAnsi" w:hAnsiTheme="minorHAnsi" w:cs="Tahoma"/>
        </w:rPr>
        <w:t xml:space="preserve"> para las </w:t>
      </w:r>
      <w:r w:rsidRPr="00962E09">
        <w:rPr>
          <w:rFonts w:asciiTheme="minorHAnsi" w:hAnsiTheme="minorHAnsi" w:cs="Tahoma"/>
          <w:lang w:val="es-ES_tradnl"/>
        </w:rPr>
        <w:t xml:space="preserve">partidas </w:t>
      </w:r>
      <w:r>
        <w:rPr>
          <w:rFonts w:asciiTheme="minorHAnsi" w:hAnsiTheme="minorHAnsi" w:cs="Tahoma"/>
          <w:lang w:val="es-ES_tradnl"/>
        </w:rPr>
        <w:t>3, 5, 6, 7, 8, 9, 10, 11, 12, 13, 14, 16, 18, 19, 27, 28, 30 y 34.</w:t>
      </w:r>
    </w:p>
    <w:p w:rsidR="00D1087F" w:rsidRPr="00D1087F" w:rsidRDefault="00D1087F" w:rsidP="00A96390">
      <w:pPr>
        <w:numPr>
          <w:ilvl w:val="0"/>
          <w:numId w:val="8"/>
        </w:numPr>
        <w:ind w:left="714" w:hanging="357"/>
        <w:jc w:val="both"/>
        <w:rPr>
          <w:rFonts w:asciiTheme="minorHAnsi" w:hAnsiTheme="minorHAnsi" w:cs="Tahoma"/>
        </w:rPr>
      </w:pPr>
      <w:r w:rsidRPr="007B19E1">
        <w:rPr>
          <w:rFonts w:asciiTheme="minorHAnsi" w:hAnsiTheme="minorHAnsi" w:cs="Tahoma"/>
          <w:lang w:val="es-ES_tradnl"/>
        </w:rPr>
        <w:t>QUIMICA INDUSTRIAL Y ANALITICA, S.A. DE C.V.</w:t>
      </w:r>
      <w:r>
        <w:rPr>
          <w:rFonts w:asciiTheme="minorHAnsi" w:hAnsiTheme="minorHAnsi" w:cs="Tahoma"/>
          <w:lang w:val="es-ES_tradnl"/>
        </w:rPr>
        <w:t xml:space="preserve"> </w:t>
      </w:r>
      <w:r w:rsidRPr="000D65F2">
        <w:rPr>
          <w:rFonts w:asciiTheme="minorHAnsi" w:hAnsiTheme="minorHAnsi" w:cs="Tahoma"/>
          <w:b/>
        </w:rPr>
        <w:t>PROPUESTA SOLVENTE</w:t>
      </w:r>
      <w:r w:rsidRPr="00962E09">
        <w:rPr>
          <w:rFonts w:asciiTheme="minorHAnsi" w:hAnsiTheme="minorHAnsi" w:cs="Tahoma"/>
        </w:rPr>
        <w:t xml:space="preserve"> para las </w:t>
      </w:r>
      <w:r w:rsidRPr="00962E09">
        <w:rPr>
          <w:rFonts w:asciiTheme="minorHAnsi" w:hAnsiTheme="minorHAnsi" w:cs="Tahoma"/>
          <w:lang w:val="es-ES_tradnl"/>
        </w:rPr>
        <w:t xml:space="preserve">partidas </w:t>
      </w:r>
      <w:r w:rsidR="00B87853">
        <w:rPr>
          <w:rFonts w:asciiTheme="minorHAnsi" w:hAnsiTheme="minorHAnsi" w:cs="Tahoma"/>
          <w:lang w:val="es-ES_tradnl"/>
        </w:rPr>
        <w:t xml:space="preserve">27, </w:t>
      </w:r>
      <w:r>
        <w:rPr>
          <w:rFonts w:asciiTheme="minorHAnsi" w:hAnsiTheme="minorHAnsi" w:cs="Tahoma"/>
          <w:lang w:val="es-ES_tradnl"/>
        </w:rPr>
        <w:t>28, 29, 32, 34 y 38.</w:t>
      </w:r>
    </w:p>
    <w:p w:rsidR="00D1087F" w:rsidRPr="00D1087F" w:rsidRDefault="00D1087F" w:rsidP="00A96390">
      <w:pPr>
        <w:numPr>
          <w:ilvl w:val="0"/>
          <w:numId w:val="8"/>
        </w:numPr>
        <w:ind w:left="714" w:hanging="357"/>
        <w:jc w:val="both"/>
        <w:rPr>
          <w:rFonts w:asciiTheme="minorHAnsi" w:hAnsiTheme="minorHAnsi" w:cs="Tahoma"/>
        </w:rPr>
      </w:pPr>
      <w:r w:rsidRPr="007B19E1">
        <w:rPr>
          <w:rFonts w:asciiTheme="minorHAnsi" w:hAnsiTheme="minorHAnsi" w:cs="Tahoma"/>
          <w:lang w:val="es-ES_tradnl"/>
        </w:rPr>
        <w:t>TELYCO TECNOLOGIA LOCAL Y CORPORATIVA, S.A. DE C.V.</w:t>
      </w:r>
      <w:r>
        <w:rPr>
          <w:rFonts w:asciiTheme="minorHAnsi" w:hAnsiTheme="minorHAnsi" w:cs="Tahoma"/>
          <w:lang w:val="es-ES_tradnl"/>
        </w:rPr>
        <w:t xml:space="preserve"> </w:t>
      </w:r>
      <w:r w:rsidRPr="000D65F2">
        <w:rPr>
          <w:rFonts w:asciiTheme="minorHAnsi" w:hAnsiTheme="minorHAnsi" w:cs="Tahoma"/>
          <w:b/>
        </w:rPr>
        <w:t>PROPUESTA SOLVENTE</w:t>
      </w:r>
      <w:r>
        <w:rPr>
          <w:rFonts w:asciiTheme="minorHAnsi" w:hAnsiTheme="minorHAnsi" w:cs="Tahoma"/>
          <w:lang w:val="es-ES_tradnl"/>
        </w:rPr>
        <w:t xml:space="preserve"> </w:t>
      </w:r>
      <w:r w:rsidRPr="00962E09">
        <w:rPr>
          <w:rFonts w:asciiTheme="minorHAnsi" w:hAnsiTheme="minorHAnsi" w:cs="Tahoma"/>
        </w:rPr>
        <w:t xml:space="preserve">para las </w:t>
      </w:r>
      <w:r w:rsidRPr="00962E09">
        <w:rPr>
          <w:rFonts w:asciiTheme="minorHAnsi" w:hAnsiTheme="minorHAnsi" w:cs="Tahoma"/>
          <w:lang w:val="es-ES_tradnl"/>
        </w:rPr>
        <w:t xml:space="preserve">partidas </w:t>
      </w:r>
      <w:r>
        <w:rPr>
          <w:rFonts w:asciiTheme="minorHAnsi" w:hAnsiTheme="minorHAnsi" w:cs="Tahoma"/>
          <w:lang w:val="es-ES_tradnl"/>
        </w:rPr>
        <w:t>3 y 6.</w:t>
      </w:r>
    </w:p>
    <w:p w:rsidR="00D1087F" w:rsidRPr="00D1087F" w:rsidRDefault="00D1087F" w:rsidP="00A96390">
      <w:pPr>
        <w:numPr>
          <w:ilvl w:val="0"/>
          <w:numId w:val="8"/>
        </w:numPr>
        <w:ind w:left="714" w:hanging="357"/>
        <w:jc w:val="both"/>
        <w:rPr>
          <w:rFonts w:asciiTheme="minorHAnsi" w:hAnsiTheme="minorHAnsi" w:cs="Tahoma"/>
        </w:rPr>
      </w:pPr>
      <w:r w:rsidRPr="007B19E1">
        <w:rPr>
          <w:rFonts w:asciiTheme="minorHAnsi" w:hAnsiTheme="minorHAnsi" w:cs="Tahoma"/>
          <w:lang w:val="es-ES_tradnl"/>
        </w:rPr>
        <w:t>VALREP, S.A. DE C.V.</w:t>
      </w:r>
      <w:r>
        <w:rPr>
          <w:rFonts w:asciiTheme="minorHAnsi" w:hAnsiTheme="minorHAnsi" w:cs="Tahoma"/>
          <w:lang w:val="es-ES_tradnl"/>
        </w:rPr>
        <w:t xml:space="preserve"> </w:t>
      </w:r>
      <w:r w:rsidRPr="000D65F2">
        <w:rPr>
          <w:rFonts w:asciiTheme="minorHAnsi" w:hAnsiTheme="minorHAnsi" w:cs="Tahoma"/>
          <w:b/>
        </w:rPr>
        <w:t>PROPUESTA SOLVENTE</w:t>
      </w:r>
      <w:r w:rsidRPr="00962E09">
        <w:rPr>
          <w:rFonts w:asciiTheme="minorHAnsi" w:hAnsiTheme="minorHAnsi" w:cs="Tahoma"/>
        </w:rPr>
        <w:t xml:space="preserve"> para las </w:t>
      </w:r>
      <w:r w:rsidRPr="00962E09">
        <w:rPr>
          <w:rFonts w:asciiTheme="minorHAnsi" w:hAnsiTheme="minorHAnsi" w:cs="Tahoma"/>
          <w:lang w:val="es-ES_tradnl"/>
        </w:rPr>
        <w:t>partidas</w:t>
      </w:r>
      <w:r>
        <w:rPr>
          <w:rFonts w:asciiTheme="minorHAnsi" w:hAnsiTheme="minorHAnsi" w:cs="Tahoma"/>
          <w:lang w:val="es-ES_tradnl"/>
        </w:rPr>
        <w:t xml:space="preserve"> 10, 11, 13, 14, 15, 16, 17, 19, 20, 21, 22, 30, 32, 33, 34, 35, 36, 38 y 39.</w:t>
      </w:r>
    </w:p>
    <w:p w:rsidR="00D1087F" w:rsidRPr="00D1087F" w:rsidRDefault="00D1087F" w:rsidP="00A96390">
      <w:pPr>
        <w:numPr>
          <w:ilvl w:val="0"/>
          <w:numId w:val="8"/>
        </w:numPr>
        <w:ind w:left="714" w:hanging="357"/>
        <w:jc w:val="both"/>
        <w:rPr>
          <w:rFonts w:asciiTheme="minorHAnsi" w:hAnsiTheme="minorHAnsi" w:cs="Tahoma"/>
        </w:rPr>
      </w:pPr>
      <w:r>
        <w:rPr>
          <w:rFonts w:asciiTheme="minorHAnsi" w:hAnsiTheme="minorHAnsi" w:cs="Tahoma"/>
          <w:lang w:val="es-ES_tradnl"/>
        </w:rPr>
        <w:t xml:space="preserve">SOLUCIONES INTEGRALES TECNOLOGICAS, S.A. DE C.V. </w:t>
      </w:r>
      <w:r w:rsidRPr="000D65F2">
        <w:rPr>
          <w:rFonts w:asciiTheme="minorHAnsi" w:hAnsiTheme="minorHAnsi" w:cs="Tahoma"/>
          <w:b/>
        </w:rPr>
        <w:t>PROPUESTA SOLVENTE</w:t>
      </w:r>
      <w:r w:rsidRPr="00962E09">
        <w:rPr>
          <w:rFonts w:asciiTheme="minorHAnsi" w:hAnsiTheme="minorHAnsi" w:cs="Tahoma"/>
        </w:rPr>
        <w:t xml:space="preserve"> para las </w:t>
      </w:r>
      <w:r w:rsidRPr="00962E09">
        <w:rPr>
          <w:rFonts w:asciiTheme="minorHAnsi" w:hAnsiTheme="minorHAnsi" w:cs="Tahoma"/>
          <w:lang w:val="es-ES_tradnl"/>
        </w:rPr>
        <w:t>partidas</w:t>
      </w:r>
      <w:r>
        <w:rPr>
          <w:rFonts w:asciiTheme="minorHAnsi" w:hAnsiTheme="minorHAnsi" w:cs="Tahoma"/>
          <w:lang w:val="es-ES_tradnl"/>
        </w:rPr>
        <w:t xml:space="preserve"> 1 y 4.</w:t>
      </w:r>
    </w:p>
    <w:p w:rsidR="00D1087F" w:rsidRPr="00D1087F" w:rsidRDefault="00D1087F" w:rsidP="00A96390">
      <w:pPr>
        <w:numPr>
          <w:ilvl w:val="0"/>
          <w:numId w:val="8"/>
        </w:numPr>
        <w:ind w:left="714" w:hanging="357"/>
        <w:jc w:val="both"/>
        <w:rPr>
          <w:rFonts w:asciiTheme="minorHAnsi" w:hAnsiTheme="minorHAnsi" w:cs="Tahoma"/>
        </w:rPr>
      </w:pPr>
      <w:r>
        <w:rPr>
          <w:rFonts w:asciiTheme="minorHAnsi" w:hAnsiTheme="minorHAnsi" w:cs="Tahoma"/>
          <w:lang w:val="es-ES_tradnl"/>
        </w:rPr>
        <w:t xml:space="preserve">ABASTECIMIENTO MEDICO DE HERMOSILLO, S.A. DE C.V. </w:t>
      </w:r>
      <w:r w:rsidRPr="000D65F2">
        <w:rPr>
          <w:rFonts w:asciiTheme="minorHAnsi" w:hAnsiTheme="minorHAnsi" w:cs="Tahoma"/>
          <w:b/>
        </w:rPr>
        <w:t>PROPUESTA SOLVENTE</w:t>
      </w:r>
      <w:r w:rsidRPr="00962E09">
        <w:rPr>
          <w:rFonts w:asciiTheme="minorHAnsi" w:hAnsiTheme="minorHAnsi" w:cs="Tahoma"/>
        </w:rPr>
        <w:t xml:space="preserve"> para las </w:t>
      </w:r>
      <w:r w:rsidRPr="00962E09">
        <w:rPr>
          <w:rFonts w:asciiTheme="minorHAnsi" w:hAnsiTheme="minorHAnsi" w:cs="Tahoma"/>
          <w:lang w:val="es-ES_tradnl"/>
        </w:rPr>
        <w:t>partidas</w:t>
      </w:r>
      <w:r>
        <w:rPr>
          <w:rFonts w:asciiTheme="minorHAnsi" w:hAnsiTheme="minorHAnsi" w:cs="Tahoma"/>
          <w:lang w:val="es-ES_tradnl"/>
        </w:rPr>
        <w:t xml:space="preserve"> </w:t>
      </w:r>
      <w:r w:rsidR="00B87853">
        <w:rPr>
          <w:rFonts w:asciiTheme="minorHAnsi" w:hAnsiTheme="minorHAnsi" w:cs="Tahoma"/>
          <w:lang w:val="es-ES_tradnl"/>
        </w:rPr>
        <w:t xml:space="preserve">24, </w:t>
      </w:r>
      <w:r>
        <w:rPr>
          <w:rFonts w:asciiTheme="minorHAnsi" w:hAnsiTheme="minorHAnsi" w:cs="Tahoma"/>
          <w:lang w:val="es-ES_tradnl"/>
        </w:rPr>
        <w:t>25, 26, 27 y 29.</w:t>
      </w:r>
    </w:p>
    <w:p w:rsidR="00D1087F" w:rsidRDefault="00D1087F" w:rsidP="00A96390">
      <w:pPr>
        <w:numPr>
          <w:ilvl w:val="0"/>
          <w:numId w:val="8"/>
        </w:numPr>
        <w:ind w:left="714" w:hanging="357"/>
        <w:jc w:val="both"/>
        <w:rPr>
          <w:rFonts w:asciiTheme="minorHAnsi" w:hAnsiTheme="minorHAnsi" w:cs="Tahoma"/>
        </w:rPr>
      </w:pPr>
      <w:r>
        <w:rPr>
          <w:rFonts w:asciiTheme="minorHAnsi" w:hAnsiTheme="minorHAnsi"/>
        </w:rPr>
        <w:t>EQUIPOS Y CONSUMIBLES DE OCCIDENTE</w:t>
      </w:r>
      <w:r w:rsidRPr="00962E09">
        <w:rPr>
          <w:rFonts w:asciiTheme="minorHAnsi" w:hAnsiTheme="minorHAnsi"/>
        </w:rPr>
        <w:t xml:space="preserve">, S.A. DE C.V. </w:t>
      </w:r>
      <w:r w:rsidRPr="000D65F2">
        <w:rPr>
          <w:rFonts w:asciiTheme="minorHAnsi" w:hAnsiTheme="minorHAnsi" w:cs="Tahoma"/>
          <w:b/>
        </w:rPr>
        <w:t>PROPUESTA SOLVENTE</w:t>
      </w:r>
      <w:r w:rsidRPr="00962E09">
        <w:rPr>
          <w:rFonts w:asciiTheme="minorHAnsi" w:hAnsiTheme="minorHAnsi"/>
        </w:rPr>
        <w:t xml:space="preserve"> para las </w:t>
      </w:r>
      <w:r w:rsidRPr="00962E09">
        <w:rPr>
          <w:rFonts w:asciiTheme="minorHAnsi" w:hAnsiTheme="minorHAnsi" w:cs="Tahoma"/>
          <w:lang w:val="es-ES_tradnl"/>
        </w:rPr>
        <w:t xml:space="preserve">partidas </w:t>
      </w:r>
      <w:r>
        <w:rPr>
          <w:rFonts w:asciiTheme="minorHAnsi" w:hAnsiTheme="minorHAnsi" w:cs="Tahoma"/>
          <w:lang w:val="es-ES_tradnl"/>
        </w:rPr>
        <w:t>5, 8 y 9.</w:t>
      </w:r>
    </w:p>
    <w:p w:rsidR="000D65F2" w:rsidRPr="00731382" w:rsidRDefault="000D65F2" w:rsidP="000D65F2">
      <w:pPr>
        <w:spacing w:line="360" w:lineRule="auto"/>
        <w:jc w:val="both"/>
        <w:rPr>
          <w:rFonts w:asciiTheme="minorHAnsi" w:hAnsiTheme="minorHAnsi" w:cs="Tahoma"/>
          <w:b/>
          <w:sz w:val="16"/>
          <w:szCs w:val="16"/>
        </w:rPr>
      </w:pPr>
    </w:p>
    <w:p w:rsidR="000D65F2" w:rsidRPr="00731382" w:rsidRDefault="000D65F2" w:rsidP="000D65F2">
      <w:pPr>
        <w:pStyle w:val="Textoindependiente"/>
        <w:jc w:val="both"/>
        <w:rPr>
          <w:rFonts w:asciiTheme="minorHAnsi" w:hAnsiTheme="minorHAnsi" w:cs="Tahoma"/>
        </w:rPr>
      </w:pPr>
      <w:r w:rsidRPr="00731382">
        <w:rPr>
          <w:rFonts w:asciiTheme="minorHAnsi" w:hAnsiTheme="minorHAnsi" w:cs="Tahoma"/>
        </w:rPr>
        <w:t>En atención a lo antes expuesto, el “Comité de Adquisiciones” acuerda:</w:t>
      </w:r>
    </w:p>
    <w:p w:rsidR="000D65F2" w:rsidRDefault="00731382" w:rsidP="000D65F2">
      <w:pPr>
        <w:pStyle w:val="Textoindependiente"/>
        <w:jc w:val="both"/>
        <w:rPr>
          <w:rFonts w:asciiTheme="minorHAnsi" w:hAnsiTheme="minorHAnsi" w:cs="Tahoma"/>
        </w:rPr>
      </w:pPr>
      <w:r w:rsidRPr="00731382">
        <w:rPr>
          <w:rFonts w:asciiTheme="minorHAnsi" w:hAnsiTheme="minorHAnsi" w:cs="Tahoma"/>
          <w:sz w:val="22"/>
          <w:szCs w:val="22"/>
          <w:highlight w:val="lightGray"/>
        </w:rPr>
        <w:t>01-32002001-00</w:t>
      </w:r>
      <w:r w:rsidR="00D1087F">
        <w:rPr>
          <w:rFonts w:asciiTheme="minorHAnsi" w:hAnsiTheme="minorHAnsi" w:cs="Tahoma"/>
          <w:sz w:val="22"/>
          <w:szCs w:val="22"/>
          <w:highlight w:val="lightGray"/>
        </w:rPr>
        <w:t>7</w:t>
      </w:r>
      <w:r w:rsidR="000D65F2" w:rsidRPr="00731382">
        <w:rPr>
          <w:rFonts w:asciiTheme="minorHAnsi" w:hAnsiTheme="minorHAnsi" w:cs="Tahoma"/>
          <w:sz w:val="22"/>
          <w:szCs w:val="22"/>
          <w:highlight w:val="lightGray"/>
        </w:rPr>
        <w:t>-10.-</w:t>
      </w:r>
      <w:r w:rsidR="000D65F2" w:rsidRPr="00731382">
        <w:rPr>
          <w:rFonts w:asciiTheme="minorHAnsi" w:hAnsiTheme="minorHAnsi" w:cs="Tahoma"/>
        </w:rPr>
        <w:t xml:space="preserve"> Con fundamento en lo dispuesto por los artículos 36 y 36 Bis de la Ley de Adquisiciones, Arrendamientos y Servicios del Sector Público y 46 de su Reglamento, se dictamina que las opciones más convenientes para Gobierno del Estado de Baja California, para la adjudicación de la “</w:t>
      </w:r>
      <w:r w:rsidRPr="00731382">
        <w:rPr>
          <w:rFonts w:asciiTheme="minorHAnsi" w:hAnsiTheme="minorHAnsi"/>
          <w:b/>
        </w:rPr>
        <w:t>Adquisición de Equipo</w:t>
      </w:r>
      <w:r w:rsidR="00D1087F">
        <w:rPr>
          <w:rFonts w:asciiTheme="minorHAnsi" w:hAnsiTheme="minorHAnsi"/>
          <w:b/>
        </w:rPr>
        <w:t xml:space="preserve"> de </w:t>
      </w:r>
      <w:r w:rsidR="005E09C8">
        <w:rPr>
          <w:rFonts w:asciiTheme="minorHAnsi" w:hAnsiTheme="minorHAnsi"/>
          <w:b/>
        </w:rPr>
        <w:t>C</w:t>
      </w:r>
      <w:r w:rsidR="00D1087F">
        <w:rPr>
          <w:rFonts w:asciiTheme="minorHAnsi" w:hAnsiTheme="minorHAnsi"/>
          <w:b/>
        </w:rPr>
        <w:t xml:space="preserve">ómputo, </w:t>
      </w:r>
      <w:r w:rsidR="005E09C8">
        <w:rPr>
          <w:rFonts w:asciiTheme="minorHAnsi" w:hAnsiTheme="minorHAnsi"/>
          <w:b/>
        </w:rPr>
        <w:t>L</w:t>
      </w:r>
      <w:r w:rsidR="00D1087F">
        <w:rPr>
          <w:rFonts w:asciiTheme="minorHAnsi" w:hAnsiTheme="minorHAnsi"/>
          <w:b/>
        </w:rPr>
        <w:t xml:space="preserve">aboratorio y </w:t>
      </w:r>
      <w:r w:rsidR="005E09C8">
        <w:rPr>
          <w:rFonts w:asciiTheme="minorHAnsi" w:hAnsiTheme="minorHAnsi"/>
          <w:b/>
        </w:rPr>
        <w:t>M</w:t>
      </w:r>
      <w:r w:rsidR="00D1087F">
        <w:rPr>
          <w:rFonts w:asciiTheme="minorHAnsi" w:hAnsiTheme="minorHAnsi"/>
          <w:b/>
        </w:rPr>
        <w:t>édico</w:t>
      </w:r>
      <w:r w:rsidRPr="00731382">
        <w:rPr>
          <w:rFonts w:asciiTheme="minorHAnsi" w:hAnsiTheme="minorHAnsi"/>
          <w:b/>
        </w:rPr>
        <w:t xml:space="preserve"> para Gobierno del Estado de Baja California</w:t>
      </w:r>
      <w:r w:rsidR="000D65F2" w:rsidRPr="00731382">
        <w:rPr>
          <w:rFonts w:asciiTheme="minorHAnsi" w:hAnsiTheme="minorHAnsi" w:cs="Tahoma"/>
        </w:rPr>
        <w:t>”, a los licitantes:</w:t>
      </w:r>
    </w:p>
    <w:p w:rsidR="00490AE4" w:rsidRPr="00B87853" w:rsidRDefault="00490AE4" w:rsidP="000D65F2">
      <w:pPr>
        <w:pStyle w:val="Textoindependiente"/>
        <w:jc w:val="both"/>
        <w:rPr>
          <w:rFonts w:asciiTheme="minorHAnsi" w:hAnsiTheme="minorHAnsi" w:cs="Tahoma"/>
          <w:b/>
          <w:sz w:val="12"/>
          <w:szCs w:val="12"/>
        </w:rPr>
      </w:pPr>
    </w:p>
    <w:p w:rsidR="000D65F2" w:rsidRDefault="00D1087F" w:rsidP="00B87853">
      <w:pPr>
        <w:pStyle w:val="Textoindependiente"/>
        <w:jc w:val="both"/>
        <w:rPr>
          <w:rFonts w:asciiTheme="minorHAnsi" w:hAnsiTheme="minorHAnsi" w:cs="Tahoma"/>
        </w:rPr>
      </w:pPr>
      <w:r>
        <w:rPr>
          <w:rFonts w:asciiTheme="minorHAnsi" w:hAnsiTheme="minorHAnsi"/>
          <w:b/>
        </w:rPr>
        <w:t>SOLUCIONES INTEGRALES TECNOLOGICAS</w:t>
      </w:r>
      <w:r w:rsidR="000027CC" w:rsidRPr="000027CC">
        <w:rPr>
          <w:rFonts w:asciiTheme="minorHAnsi" w:hAnsiTheme="minorHAnsi"/>
          <w:b/>
        </w:rPr>
        <w:t>, S.A. DE C.V.</w:t>
      </w:r>
      <w:r w:rsidR="000027CC" w:rsidRPr="00A96390">
        <w:rPr>
          <w:rFonts w:asciiTheme="minorHAnsi" w:hAnsiTheme="minorHAnsi" w:cs="Tahoma"/>
          <w:b/>
        </w:rPr>
        <w:t xml:space="preserve"> </w:t>
      </w:r>
      <w:r w:rsidR="008E481F">
        <w:rPr>
          <w:rFonts w:asciiTheme="minorHAnsi" w:hAnsiTheme="minorHAnsi" w:cs="Tahoma"/>
        </w:rPr>
        <w:t xml:space="preserve">para </w:t>
      </w:r>
      <w:r>
        <w:rPr>
          <w:rFonts w:asciiTheme="minorHAnsi" w:hAnsiTheme="minorHAnsi" w:cs="Tahoma"/>
        </w:rPr>
        <w:t>l</w:t>
      </w:r>
      <w:r w:rsidR="008E481F">
        <w:rPr>
          <w:rFonts w:asciiTheme="minorHAnsi" w:hAnsiTheme="minorHAnsi" w:cs="Tahoma"/>
        </w:rPr>
        <w:t>a</w:t>
      </w:r>
      <w:r w:rsidR="000D65F2" w:rsidRPr="00731382">
        <w:rPr>
          <w:rFonts w:asciiTheme="minorHAnsi" w:hAnsiTheme="minorHAnsi" w:cs="Tahoma"/>
        </w:rPr>
        <w:t xml:space="preserve">s </w:t>
      </w:r>
      <w:r w:rsidR="008E481F">
        <w:rPr>
          <w:rFonts w:asciiTheme="minorHAnsi" w:hAnsiTheme="minorHAnsi" w:cs="Tahoma"/>
        </w:rPr>
        <w:t>partidas</w:t>
      </w:r>
      <w:r>
        <w:rPr>
          <w:rFonts w:asciiTheme="minorHAnsi" w:hAnsiTheme="minorHAnsi" w:cs="Tahoma"/>
        </w:rPr>
        <w:t xml:space="preserve"> 1 y 4</w:t>
      </w:r>
      <w:r w:rsidR="000D65F2" w:rsidRPr="00731382">
        <w:rPr>
          <w:rFonts w:asciiTheme="minorHAnsi" w:hAnsiTheme="minorHAnsi" w:cs="Tahoma"/>
        </w:rPr>
        <w:t>, por un monto total de $</w:t>
      </w:r>
      <w:r>
        <w:rPr>
          <w:rFonts w:asciiTheme="minorHAnsi" w:hAnsiTheme="minorHAnsi" w:cs="Tahoma"/>
        </w:rPr>
        <w:t>589</w:t>
      </w:r>
      <w:r w:rsidR="005F3110">
        <w:rPr>
          <w:rFonts w:asciiTheme="minorHAnsi" w:hAnsiTheme="minorHAnsi" w:cs="Tahoma"/>
        </w:rPr>
        <w:t>,</w:t>
      </w:r>
      <w:r>
        <w:rPr>
          <w:rFonts w:asciiTheme="minorHAnsi" w:hAnsiTheme="minorHAnsi" w:cs="Tahoma"/>
        </w:rPr>
        <w:t>088</w:t>
      </w:r>
      <w:r w:rsidR="000D65F2" w:rsidRPr="00731382">
        <w:rPr>
          <w:rFonts w:asciiTheme="minorHAnsi" w:hAnsiTheme="minorHAnsi" w:cs="Tahoma"/>
        </w:rPr>
        <w:t>.</w:t>
      </w:r>
      <w:r>
        <w:rPr>
          <w:rFonts w:asciiTheme="minorHAnsi" w:hAnsiTheme="minorHAnsi" w:cs="Tahoma"/>
        </w:rPr>
        <w:t>1</w:t>
      </w:r>
      <w:r w:rsidR="000D65F2" w:rsidRPr="00731382">
        <w:rPr>
          <w:rFonts w:asciiTheme="minorHAnsi" w:hAnsiTheme="minorHAnsi" w:cs="Tahoma"/>
        </w:rPr>
        <w:t>0 pesos (</w:t>
      </w:r>
      <w:r>
        <w:rPr>
          <w:rFonts w:asciiTheme="minorHAnsi" w:hAnsiTheme="minorHAnsi" w:cs="Tahoma"/>
        </w:rPr>
        <w:t>Quinientos ochenta y nueve</w:t>
      </w:r>
      <w:r w:rsidR="005F3110">
        <w:rPr>
          <w:rFonts w:asciiTheme="minorHAnsi" w:hAnsiTheme="minorHAnsi" w:cs="Tahoma"/>
        </w:rPr>
        <w:t xml:space="preserve"> mil </w:t>
      </w:r>
      <w:r>
        <w:rPr>
          <w:rFonts w:asciiTheme="minorHAnsi" w:hAnsiTheme="minorHAnsi" w:cs="Tahoma"/>
        </w:rPr>
        <w:t>ochenta y ocho</w:t>
      </w:r>
      <w:r w:rsidR="005F3110">
        <w:rPr>
          <w:rFonts w:asciiTheme="minorHAnsi" w:hAnsiTheme="minorHAnsi" w:cs="Tahoma"/>
        </w:rPr>
        <w:t xml:space="preserve"> </w:t>
      </w:r>
      <w:r w:rsidR="000D65F2" w:rsidRPr="00731382">
        <w:rPr>
          <w:rFonts w:asciiTheme="minorHAnsi" w:hAnsiTheme="minorHAnsi" w:cs="Tahoma"/>
        </w:rPr>
        <w:t xml:space="preserve">pesos </w:t>
      </w:r>
      <w:r>
        <w:rPr>
          <w:rFonts w:asciiTheme="minorHAnsi" w:hAnsiTheme="minorHAnsi" w:cs="Tahoma"/>
        </w:rPr>
        <w:t>1</w:t>
      </w:r>
      <w:r w:rsidR="000D65F2" w:rsidRPr="00731382">
        <w:rPr>
          <w:rFonts w:asciiTheme="minorHAnsi" w:hAnsiTheme="minorHAnsi" w:cs="Tahoma"/>
        </w:rPr>
        <w:t xml:space="preserve">0/100 M.N.) </w:t>
      </w:r>
      <w:r>
        <w:rPr>
          <w:rFonts w:asciiTheme="minorHAnsi" w:hAnsiTheme="minorHAnsi" w:cs="Tahoma"/>
        </w:rPr>
        <w:t>incluido</w:t>
      </w:r>
      <w:r w:rsidR="000D65F2" w:rsidRPr="00731382">
        <w:rPr>
          <w:rFonts w:asciiTheme="minorHAnsi" w:hAnsiTheme="minorHAnsi" w:cs="Tahoma"/>
        </w:rPr>
        <w:t xml:space="preserve"> el </w:t>
      </w:r>
      <w:r w:rsidR="008E481F">
        <w:rPr>
          <w:rFonts w:asciiTheme="minorHAnsi" w:hAnsiTheme="minorHAnsi" w:cs="Tahoma"/>
        </w:rPr>
        <w:t>1</w:t>
      </w:r>
      <w:r>
        <w:rPr>
          <w:rFonts w:asciiTheme="minorHAnsi" w:hAnsiTheme="minorHAnsi" w:cs="Tahoma"/>
        </w:rPr>
        <w:t>1</w:t>
      </w:r>
      <w:r w:rsidR="008E481F">
        <w:rPr>
          <w:rFonts w:asciiTheme="minorHAnsi" w:hAnsiTheme="minorHAnsi" w:cs="Tahoma"/>
        </w:rPr>
        <w:t xml:space="preserve">% del </w:t>
      </w:r>
      <w:r w:rsidR="000D65F2" w:rsidRPr="00731382">
        <w:rPr>
          <w:rFonts w:asciiTheme="minorHAnsi" w:hAnsiTheme="minorHAnsi" w:cs="Tahoma"/>
        </w:rPr>
        <w:t>Impuesto al Valor Agregado, esto por haber resultado ser la propuesta</w:t>
      </w:r>
      <w:r w:rsidR="00017103">
        <w:rPr>
          <w:rFonts w:asciiTheme="minorHAnsi" w:hAnsiTheme="minorHAnsi" w:cs="Tahoma"/>
        </w:rPr>
        <w:t xml:space="preserve"> solvente </w:t>
      </w:r>
      <w:r w:rsidR="000D65F2" w:rsidRPr="00731382">
        <w:rPr>
          <w:rFonts w:asciiTheme="minorHAnsi" w:hAnsiTheme="minorHAnsi" w:cs="Tahoma"/>
        </w:rPr>
        <w:t>de precio más bajo</w:t>
      </w:r>
      <w:r w:rsidR="00017103">
        <w:rPr>
          <w:rFonts w:asciiTheme="minorHAnsi" w:hAnsiTheme="minorHAnsi" w:cs="Tahoma"/>
        </w:rPr>
        <w:t xml:space="preserve"> para dichas partidas</w:t>
      </w:r>
      <w:r w:rsidR="000D65F2" w:rsidRPr="00731382">
        <w:rPr>
          <w:rFonts w:asciiTheme="minorHAnsi" w:hAnsiTheme="minorHAnsi" w:cs="Tahoma"/>
        </w:rPr>
        <w:t>.</w:t>
      </w:r>
    </w:p>
    <w:p w:rsidR="00B87853" w:rsidRPr="00B87853" w:rsidRDefault="00B87853" w:rsidP="00B87853">
      <w:pPr>
        <w:pStyle w:val="Textoindependiente"/>
        <w:jc w:val="both"/>
        <w:rPr>
          <w:rFonts w:asciiTheme="minorHAnsi" w:hAnsiTheme="minorHAnsi" w:cs="Tahoma"/>
          <w:sz w:val="12"/>
          <w:szCs w:val="12"/>
        </w:rPr>
      </w:pPr>
    </w:p>
    <w:p w:rsidR="000D65F2" w:rsidRDefault="00D1087F" w:rsidP="00B87853">
      <w:pPr>
        <w:pStyle w:val="Textoindependiente"/>
        <w:jc w:val="both"/>
        <w:rPr>
          <w:rFonts w:asciiTheme="minorHAnsi" w:hAnsiTheme="minorHAnsi" w:cs="Tahoma"/>
        </w:rPr>
      </w:pPr>
      <w:r>
        <w:rPr>
          <w:rFonts w:asciiTheme="minorHAnsi" w:hAnsiTheme="minorHAnsi"/>
          <w:b/>
        </w:rPr>
        <w:t>VALREP</w:t>
      </w:r>
      <w:r w:rsidRPr="000027CC">
        <w:rPr>
          <w:rFonts w:asciiTheme="minorHAnsi" w:hAnsiTheme="minorHAnsi"/>
          <w:b/>
        </w:rPr>
        <w:t>, S.A. 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s </w:t>
      </w:r>
      <w:r>
        <w:rPr>
          <w:rFonts w:asciiTheme="minorHAnsi" w:hAnsiTheme="minorHAnsi" w:cs="Tahoma"/>
        </w:rPr>
        <w:t>partidas 11, 20, 22, 36 y 38</w:t>
      </w:r>
      <w:r w:rsidRPr="00731382">
        <w:rPr>
          <w:rFonts w:asciiTheme="minorHAnsi" w:hAnsiTheme="minorHAnsi" w:cs="Tahoma"/>
        </w:rPr>
        <w:t>, por un monto total de $</w:t>
      </w:r>
      <w:r>
        <w:rPr>
          <w:rFonts w:asciiTheme="minorHAnsi" w:hAnsiTheme="minorHAnsi" w:cs="Tahoma"/>
        </w:rPr>
        <w:t>181,625</w:t>
      </w:r>
      <w:r w:rsidRPr="00731382">
        <w:rPr>
          <w:rFonts w:asciiTheme="minorHAnsi" w:hAnsiTheme="minorHAnsi" w:cs="Tahoma"/>
        </w:rPr>
        <w:t>.</w:t>
      </w:r>
      <w:r>
        <w:rPr>
          <w:rFonts w:asciiTheme="minorHAnsi" w:hAnsiTheme="minorHAnsi" w:cs="Tahoma"/>
        </w:rPr>
        <w:t>97</w:t>
      </w:r>
      <w:r w:rsidRPr="00731382">
        <w:rPr>
          <w:rFonts w:asciiTheme="minorHAnsi" w:hAnsiTheme="minorHAnsi" w:cs="Tahoma"/>
        </w:rPr>
        <w:t xml:space="preserve"> pesos (</w:t>
      </w:r>
      <w:r>
        <w:rPr>
          <w:rFonts w:asciiTheme="minorHAnsi" w:hAnsiTheme="minorHAnsi" w:cs="Tahoma"/>
        </w:rPr>
        <w:t xml:space="preserve">Ciento ochenta y un mil seiscientos veinticinco </w:t>
      </w:r>
      <w:r w:rsidRPr="00731382">
        <w:rPr>
          <w:rFonts w:asciiTheme="minorHAnsi" w:hAnsiTheme="minorHAnsi" w:cs="Tahoma"/>
        </w:rPr>
        <w:t xml:space="preserve">pesos </w:t>
      </w:r>
      <w:r>
        <w:rPr>
          <w:rFonts w:asciiTheme="minorHAnsi" w:hAnsiTheme="minorHAnsi" w:cs="Tahoma"/>
        </w:rPr>
        <w:t>97</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11% del </w:t>
      </w:r>
      <w:r w:rsidRPr="00731382">
        <w:rPr>
          <w:rFonts w:asciiTheme="minorHAnsi" w:hAnsiTheme="minorHAnsi" w:cs="Tahoma"/>
        </w:rPr>
        <w:t xml:space="preserve">Impuesto al Valor Agregado, esto por haber resultado ser la propuesta </w:t>
      </w:r>
      <w:r w:rsidR="0033067F">
        <w:rPr>
          <w:rFonts w:asciiTheme="minorHAnsi" w:hAnsiTheme="minorHAnsi" w:cs="Tahoma"/>
        </w:rPr>
        <w:t xml:space="preserve">solvente </w:t>
      </w:r>
      <w:r w:rsidRPr="00731382">
        <w:rPr>
          <w:rFonts w:asciiTheme="minorHAnsi" w:hAnsiTheme="minorHAnsi" w:cs="Tahoma"/>
        </w:rPr>
        <w:t>de precio más bajo</w:t>
      </w:r>
      <w:r w:rsidR="0033067F">
        <w:rPr>
          <w:rFonts w:asciiTheme="minorHAnsi" w:hAnsiTheme="minorHAnsi" w:cs="Tahoma"/>
        </w:rPr>
        <w:t xml:space="preserve"> para dichas partidas</w:t>
      </w:r>
      <w:r w:rsidRPr="00731382">
        <w:rPr>
          <w:rFonts w:asciiTheme="minorHAnsi" w:hAnsiTheme="minorHAnsi" w:cs="Tahoma"/>
        </w:rPr>
        <w:t>.</w:t>
      </w:r>
    </w:p>
    <w:p w:rsidR="00B87853" w:rsidRPr="00B87853" w:rsidRDefault="00B87853" w:rsidP="00B87853">
      <w:pPr>
        <w:pStyle w:val="Textoindependiente"/>
        <w:jc w:val="both"/>
        <w:rPr>
          <w:rFonts w:asciiTheme="minorHAnsi" w:hAnsiTheme="minorHAnsi" w:cs="Tahoma"/>
          <w:sz w:val="12"/>
          <w:szCs w:val="12"/>
        </w:rPr>
      </w:pPr>
    </w:p>
    <w:p w:rsidR="000D65F2" w:rsidRDefault="00D1087F" w:rsidP="000D65F2">
      <w:pPr>
        <w:pStyle w:val="Textoindependiente"/>
        <w:jc w:val="both"/>
        <w:rPr>
          <w:rFonts w:asciiTheme="minorHAnsi" w:hAnsiTheme="minorHAnsi" w:cs="Tahoma"/>
        </w:rPr>
      </w:pPr>
      <w:r>
        <w:rPr>
          <w:rFonts w:asciiTheme="minorHAnsi" w:hAnsiTheme="minorHAnsi"/>
          <w:b/>
        </w:rPr>
        <w:t>TELYCO TECNOLOGIA LOCAL Y CORPORATIVA</w:t>
      </w:r>
      <w:r w:rsidRPr="000027CC">
        <w:rPr>
          <w:rFonts w:asciiTheme="minorHAnsi" w:hAnsiTheme="minorHAnsi"/>
          <w:b/>
        </w:rPr>
        <w:t>, S.A. 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 </w:t>
      </w:r>
      <w:r>
        <w:rPr>
          <w:rFonts w:asciiTheme="minorHAnsi" w:hAnsiTheme="minorHAnsi" w:cs="Tahoma"/>
        </w:rPr>
        <w:t>partida 6</w:t>
      </w:r>
      <w:r w:rsidRPr="00731382">
        <w:rPr>
          <w:rFonts w:asciiTheme="minorHAnsi" w:hAnsiTheme="minorHAnsi" w:cs="Tahoma"/>
        </w:rPr>
        <w:t>, por un monto total de $</w:t>
      </w:r>
      <w:r>
        <w:rPr>
          <w:rFonts w:asciiTheme="minorHAnsi" w:hAnsiTheme="minorHAnsi" w:cs="Tahoma"/>
        </w:rPr>
        <w:t>74,530</w:t>
      </w:r>
      <w:r w:rsidRPr="00731382">
        <w:rPr>
          <w:rFonts w:asciiTheme="minorHAnsi" w:hAnsiTheme="minorHAnsi" w:cs="Tahoma"/>
        </w:rPr>
        <w:t>.</w:t>
      </w:r>
      <w:r>
        <w:rPr>
          <w:rFonts w:asciiTheme="minorHAnsi" w:hAnsiTheme="minorHAnsi" w:cs="Tahoma"/>
        </w:rPr>
        <w:t>00</w:t>
      </w:r>
      <w:r w:rsidRPr="00731382">
        <w:rPr>
          <w:rFonts w:asciiTheme="minorHAnsi" w:hAnsiTheme="minorHAnsi" w:cs="Tahoma"/>
        </w:rPr>
        <w:t xml:space="preserve"> pesos (</w:t>
      </w:r>
      <w:r>
        <w:rPr>
          <w:rFonts w:asciiTheme="minorHAnsi" w:hAnsiTheme="minorHAnsi" w:cs="Tahoma"/>
        </w:rPr>
        <w:t xml:space="preserve">Setenta y cuatro mil quinientos treinta </w:t>
      </w:r>
      <w:r w:rsidRPr="00731382">
        <w:rPr>
          <w:rFonts w:asciiTheme="minorHAnsi" w:hAnsiTheme="minorHAnsi" w:cs="Tahoma"/>
        </w:rPr>
        <w:t xml:space="preserve">pesos </w:t>
      </w:r>
      <w:r>
        <w:rPr>
          <w:rFonts w:asciiTheme="minorHAnsi" w:hAnsiTheme="minorHAnsi" w:cs="Tahoma"/>
        </w:rPr>
        <w:t>00</w:t>
      </w:r>
      <w:r w:rsidRPr="00731382">
        <w:rPr>
          <w:rFonts w:asciiTheme="minorHAnsi" w:hAnsiTheme="minorHAnsi" w:cs="Tahoma"/>
        </w:rPr>
        <w:t xml:space="preserve">/100 M.N.) </w:t>
      </w:r>
      <w:r>
        <w:rPr>
          <w:rFonts w:asciiTheme="minorHAnsi" w:hAnsiTheme="minorHAnsi" w:cs="Tahoma"/>
        </w:rPr>
        <w:lastRenderedPageBreak/>
        <w:t>incluido</w:t>
      </w:r>
      <w:r w:rsidRPr="00731382">
        <w:rPr>
          <w:rFonts w:asciiTheme="minorHAnsi" w:hAnsiTheme="minorHAnsi" w:cs="Tahoma"/>
        </w:rPr>
        <w:t xml:space="preserve"> el </w:t>
      </w:r>
      <w:r>
        <w:rPr>
          <w:rFonts w:asciiTheme="minorHAnsi" w:hAnsiTheme="minorHAnsi" w:cs="Tahoma"/>
        </w:rPr>
        <w:t xml:space="preserve">16% del </w:t>
      </w:r>
      <w:r w:rsidRPr="00731382">
        <w:rPr>
          <w:rFonts w:asciiTheme="minorHAnsi" w:hAnsiTheme="minorHAnsi" w:cs="Tahoma"/>
        </w:rPr>
        <w:t xml:space="preserve">Impuesto al Valor Agregado, esto por haber resultado ser la propuesta </w:t>
      </w:r>
      <w:r w:rsidR="00906A77">
        <w:rPr>
          <w:rFonts w:asciiTheme="minorHAnsi" w:hAnsiTheme="minorHAnsi" w:cs="Tahoma"/>
        </w:rPr>
        <w:t xml:space="preserve">solvente </w:t>
      </w:r>
      <w:r w:rsidRPr="00731382">
        <w:rPr>
          <w:rFonts w:asciiTheme="minorHAnsi" w:hAnsiTheme="minorHAnsi" w:cs="Tahoma"/>
        </w:rPr>
        <w:t>de precio más bajo</w:t>
      </w:r>
      <w:r w:rsidR="00906A77">
        <w:rPr>
          <w:rFonts w:asciiTheme="minorHAnsi" w:hAnsiTheme="minorHAnsi" w:cs="Tahoma"/>
        </w:rPr>
        <w:t xml:space="preserve"> para dicha partida</w:t>
      </w:r>
      <w:r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D1087F" w:rsidRDefault="00D1087F" w:rsidP="000D65F2">
      <w:pPr>
        <w:pStyle w:val="Textoindependiente"/>
        <w:jc w:val="both"/>
        <w:rPr>
          <w:rFonts w:asciiTheme="minorHAnsi" w:hAnsiTheme="minorHAnsi" w:cs="Tahoma"/>
        </w:rPr>
      </w:pPr>
      <w:r>
        <w:rPr>
          <w:rFonts w:asciiTheme="minorHAnsi" w:hAnsiTheme="minorHAnsi"/>
          <w:b/>
        </w:rPr>
        <w:t>HECTOR MONTERO BAÑUELOS</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s </w:t>
      </w:r>
      <w:r>
        <w:rPr>
          <w:rFonts w:asciiTheme="minorHAnsi" w:hAnsiTheme="minorHAnsi" w:cs="Tahoma"/>
        </w:rPr>
        <w:t>partidas 3, 8, 10, 12, 18, 19, 27, 30 y 39</w:t>
      </w:r>
      <w:r w:rsidRPr="00731382">
        <w:rPr>
          <w:rFonts w:asciiTheme="minorHAnsi" w:hAnsiTheme="minorHAnsi" w:cs="Tahoma"/>
        </w:rPr>
        <w:t>, por un monto total de $</w:t>
      </w:r>
      <w:r>
        <w:rPr>
          <w:rFonts w:asciiTheme="minorHAnsi" w:hAnsiTheme="minorHAnsi" w:cs="Tahoma"/>
        </w:rPr>
        <w:t>522,082</w:t>
      </w:r>
      <w:r w:rsidRPr="00731382">
        <w:rPr>
          <w:rFonts w:asciiTheme="minorHAnsi" w:hAnsiTheme="minorHAnsi" w:cs="Tahoma"/>
        </w:rPr>
        <w:t>.</w:t>
      </w:r>
      <w:r>
        <w:rPr>
          <w:rFonts w:asciiTheme="minorHAnsi" w:hAnsiTheme="minorHAnsi" w:cs="Tahoma"/>
        </w:rPr>
        <w:t>95</w:t>
      </w:r>
      <w:r w:rsidRPr="00731382">
        <w:rPr>
          <w:rFonts w:asciiTheme="minorHAnsi" w:hAnsiTheme="minorHAnsi" w:cs="Tahoma"/>
        </w:rPr>
        <w:t xml:space="preserve"> pesos (</w:t>
      </w:r>
      <w:r>
        <w:rPr>
          <w:rFonts w:asciiTheme="minorHAnsi" w:hAnsiTheme="minorHAnsi" w:cs="Tahoma"/>
        </w:rPr>
        <w:t xml:space="preserve">Quinientos veintidós mil ochenta y dos </w:t>
      </w:r>
      <w:r w:rsidRPr="00731382">
        <w:rPr>
          <w:rFonts w:asciiTheme="minorHAnsi" w:hAnsiTheme="minorHAnsi" w:cs="Tahoma"/>
        </w:rPr>
        <w:t xml:space="preserve">pesos </w:t>
      </w:r>
      <w:r>
        <w:rPr>
          <w:rFonts w:asciiTheme="minorHAnsi" w:hAnsiTheme="minorHAnsi" w:cs="Tahoma"/>
        </w:rPr>
        <w:t>95</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11% del </w:t>
      </w:r>
      <w:r w:rsidRPr="00731382">
        <w:rPr>
          <w:rFonts w:asciiTheme="minorHAnsi" w:hAnsiTheme="minorHAnsi" w:cs="Tahoma"/>
        </w:rPr>
        <w:t xml:space="preserve">Impuesto al Valor Agregado, esto por haber resultado ser la propuesta </w:t>
      </w:r>
      <w:r w:rsidR="007072DE">
        <w:rPr>
          <w:rFonts w:asciiTheme="minorHAnsi" w:hAnsiTheme="minorHAnsi" w:cs="Tahoma"/>
        </w:rPr>
        <w:t xml:space="preserve">solvente </w:t>
      </w:r>
      <w:r w:rsidRPr="00731382">
        <w:rPr>
          <w:rFonts w:asciiTheme="minorHAnsi" w:hAnsiTheme="minorHAnsi" w:cs="Tahoma"/>
        </w:rPr>
        <w:t>de precio más bajo</w:t>
      </w:r>
      <w:r w:rsidR="007072DE">
        <w:rPr>
          <w:rFonts w:asciiTheme="minorHAnsi" w:hAnsiTheme="minorHAnsi" w:cs="Tahoma"/>
        </w:rPr>
        <w:t xml:space="preserve"> para dichas partidas</w:t>
      </w:r>
      <w:r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D1087F" w:rsidRDefault="00D1087F" w:rsidP="000D65F2">
      <w:pPr>
        <w:pStyle w:val="Textoindependiente"/>
        <w:jc w:val="both"/>
        <w:rPr>
          <w:rFonts w:asciiTheme="minorHAnsi" w:hAnsiTheme="minorHAnsi" w:cs="Tahoma"/>
        </w:rPr>
      </w:pPr>
      <w:r>
        <w:rPr>
          <w:rFonts w:asciiTheme="minorHAnsi" w:hAnsiTheme="minorHAnsi"/>
          <w:b/>
        </w:rPr>
        <w:t>QUIMICA INDUSTRIAL Y ANALITICA</w:t>
      </w:r>
      <w:r w:rsidRPr="000027CC">
        <w:rPr>
          <w:rFonts w:asciiTheme="minorHAnsi" w:hAnsiTheme="minorHAnsi"/>
          <w:b/>
        </w:rPr>
        <w:t>, S.A. 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s </w:t>
      </w:r>
      <w:r>
        <w:rPr>
          <w:rFonts w:asciiTheme="minorHAnsi" w:hAnsiTheme="minorHAnsi" w:cs="Tahoma"/>
        </w:rPr>
        <w:t>partidas 28, 32 y 34</w:t>
      </w:r>
      <w:r w:rsidRPr="00731382">
        <w:rPr>
          <w:rFonts w:asciiTheme="minorHAnsi" w:hAnsiTheme="minorHAnsi" w:cs="Tahoma"/>
        </w:rPr>
        <w:t>, por un monto total de $</w:t>
      </w:r>
      <w:r>
        <w:rPr>
          <w:rFonts w:asciiTheme="minorHAnsi" w:hAnsiTheme="minorHAnsi" w:cs="Tahoma"/>
        </w:rPr>
        <w:t>208,739</w:t>
      </w:r>
      <w:r w:rsidRPr="00731382">
        <w:rPr>
          <w:rFonts w:asciiTheme="minorHAnsi" w:hAnsiTheme="minorHAnsi" w:cs="Tahoma"/>
        </w:rPr>
        <w:t>.</w:t>
      </w:r>
      <w:r>
        <w:rPr>
          <w:rFonts w:asciiTheme="minorHAnsi" w:hAnsiTheme="minorHAnsi" w:cs="Tahoma"/>
        </w:rPr>
        <w:t>94</w:t>
      </w:r>
      <w:r w:rsidRPr="00731382">
        <w:rPr>
          <w:rFonts w:asciiTheme="minorHAnsi" w:hAnsiTheme="minorHAnsi" w:cs="Tahoma"/>
        </w:rPr>
        <w:t xml:space="preserve"> pesos (</w:t>
      </w:r>
      <w:r>
        <w:rPr>
          <w:rFonts w:asciiTheme="minorHAnsi" w:hAnsiTheme="minorHAnsi" w:cs="Tahoma"/>
        </w:rPr>
        <w:t xml:space="preserve">Doscientos ocho mil setecientos treinta y nueve </w:t>
      </w:r>
      <w:r w:rsidRPr="00731382">
        <w:rPr>
          <w:rFonts w:asciiTheme="minorHAnsi" w:hAnsiTheme="minorHAnsi" w:cs="Tahoma"/>
        </w:rPr>
        <w:t xml:space="preserve">pesos </w:t>
      </w:r>
      <w:r>
        <w:rPr>
          <w:rFonts w:asciiTheme="minorHAnsi" w:hAnsiTheme="minorHAnsi" w:cs="Tahoma"/>
        </w:rPr>
        <w:t>94</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11% del </w:t>
      </w:r>
      <w:r w:rsidRPr="00731382">
        <w:rPr>
          <w:rFonts w:asciiTheme="minorHAnsi" w:hAnsiTheme="minorHAnsi" w:cs="Tahoma"/>
        </w:rPr>
        <w:t>Impuesto al Valor Agregado, esto por haber resultado ser la propuesta</w:t>
      </w:r>
      <w:r w:rsidR="0003667A">
        <w:rPr>
          <w:rFonts w:asciiTheme="minorHAnsi" w:hAnsiTheme="minorHAnsi" w:cs="Tahoma"/>
        </w:rPr>
        <w:t xml:space="preserve"> solvente</w:t>
      </w:r>
      <w:r w:rsidRPr="00731382">
        <w:rPr>
          <w:rFonts w:asciiTheme="minorHAnsi" w:hAnsiTheme="minorHAnsi" w:cs="Tahoma"/>
        </w:rPr>
        <w:t xml:space="preserve"> de precio más bajo</w:t>
      </w:r>
      <w:r w:rsidR="0003667A">
        <w:rPr>
          <w:rFonts w:asciiTheme="minorHAnsi" w:hAnsiTheme="minorHAnsi" w:cs="Tahoma"/>
        </w:rPr>
        <w:t xml:space="preserve"> para dichas partidas</w:t>
      </w:r>
      <w:r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D1087F" w:rsidRDefault="0082139B" w:rsidP="000D65F2">
      <w:pPr>
        <w:pStyle w:val="Textoindependiente"/>
        <w:jc w:val="both"/>
        <w:rPr>
          <w:rFonts w:asciiTheme="minorHAnsi" w:hAnsiTheme="minorHAnsi" w:cs="Tahoma"/>
        </w:rPr>
      </w:pPr>
      <w:r>
        <w:rPr>
          <w:rFonts w:asciiTheme="minorHAnsi" w:hAnsiTheme="minorHAnsi"/>
          <w:b/>
        </w:rPr>
        <w:t>ABASTECIMIENTO M</w:t>
      </w:r>
      <w:r w:rsidR="00600B55">
        <w:rPr>
          <w:rFonts w:asciiTheme="minorHAnsi" w:hAnsiTheme="minorHAnsi"/>
          <w:b/>
        </w:rPr>
        <w:t>É</w:t>
      </w:r>
      <w:r>
        <w:rPr>
          <w:rFonts w:asciiTheme="minorHAnsi" w:hAnsiTheme="minorHAnsi"/>
          <w:b/>
        </w:rPr>
        <w:t>DICO DE HERMOSILLO, S.A. DE C.V.</w:t>
      </w:r>
      <w:r w:rsidR="00D1087F" w:rsidRPr="00A96390">
        <w:rPr>
          <w:rFonts w:asciiTheme="minorHAnsi" w:hAnsiTheme="minorHAnsi" w:cs="Tahoma"/>
          <w:b/>
        </w:rPr>
        <w:t xml:space="preserve"> </w:t>
      </w:r>
      <w:r w:rsidR="00D1087F">
        <w:rPr>
          <w:rFonts w:asciiTheme="minorHAnsi" w:hAnsiTheme="minorHAnsi" w:cs="Tahoma"/>
        </w:rPr>
        <w:t>para la</w:t>
      </w:r>
      <w:r w:rsidR="00D1087F" w:rsidRPr="00731382">
        <w:rPr>
          <w:rFonts w:asciiTheme="minorHAnsi" w:hAnsiTheme="minorHAnsi" w:cs="Tahoma"/>
        </w:rPr>
        <w:t xml:space="preserve">s </w:t>
      </w:r>
      <w:r w:rsidR="00D1087F">
        <w:rPr>
          <w:rFonts w:asciiTheme="minorHAnsi" w:hAnsiTheme="minorHAnsi" w:cs="Tahoma"/>
        </w:rPr>
        <w:t xml:space="preserve">partidas </w:t>
      </w:r>
      <w:r>
        <w:rPr>
          <w:rFonts w:asciiTheme="minorHAnsi" w:hAnsiTheme="minorHAnsi" w:cs="Tahoma"/>
        </w:rPr>
        <w:t>26 y 29</w:t>
      </w:r>
      <w:r w:rsidR="00D1087F" w:rsidRPr="00731382">
        <w:rPr>
          <w:rFonts w:asciiTheme="minorHAnsi" w:hAnsiTheme="minorHAnsi" w:cs="Tahoma"/>
        </w:rPr>
        <w:t>, por un monto total de $</w:t>
      </w:r>
      <w:r>
        <w:rPr>
          <w:rFonts w:asciiTheme="minorHAnsi" w:hAnsiTheme="minorHAnsi" w:cs="Tahoma"/>
        </w:rPr>
        <w:t>42</w:t>
      </w:r>
      <w:r w:rsidR="00D1087F">
        <w:rPr>
          <w:rFonts w:asciiTheme="minorHAnsi" w:hAnsiTheme="minorHAnsi" w:cs="Tahoma"/>
        </w:rPr>
        <w:t>,</w:t>
      </w:r>
      <w:r>
        <w:rPr>
          <w:rFonts w:asciiTheme="minorHAnsi" w:hAnsiTheme="minorHAnsi" w:cs="Tahoma"/>
        </w:rPr>
        <w:t>142</w:t>
      </w:r>
      <w:r w:rsidR="00D1087F" w:rsidRPr="00731382">
        <w:rPr>
          <w:rFonts w:asciiTheme="minorHAnsi" w:hAnsiTheme="minorHAnsi" w:cs="Tahoma"/>
        </w:rPr>
        <w:t>.</w:t>
      </w:r>
      <w:r>
        <w:rPr>
          <w:rFonts w:asciiTheme="minorHAnsi" w:hAnsiTheme="minorHAnsi" w:cs="Tahoma"/>
        </w:rPr>
        <w:t>80</w:t>
      </w:r>
      <w:r w:rsidR="00D1087F" w:rsidRPr="00731382">
        <w:rPr>
          <w:rFonts w:asciiTheme="minorHAnsi" w:hAnsiTheme="minorHAnsi" w:cs="Tahoma"/>
        </w:rPr>
        <w:t xml:space="preserve"> pesos (</w:t>
      </w:r>
      <w:r>
        <w:rPr>
          <w:rFonts w:asciiTheme="minorHAnsi" w:hAnsiTheme="minorHAnsi" w:cs="Tahoma"/>
        </w:rPr>
        <w:t>Cuarenta y dos</w:t>
      </w:r>
      <w:r w:rsidR="00D1087F">
        <w:rPr>
          <w:rFonts w:asciiTheme="minorHAnsi" w:hAnsiTheme="minorHAnsi" w:cs="Tahoma"/>
        </w:rPr>
        <w:t xml:space="preserve"> mil ciento</w:t>
      </w:r>
      <w:r>
        <w:rPr>
          <w:rFonts w:asciiTheme="minorHAnsi" w:hAnsiTheme="minorHAnsi" w:cs="Tahoma"/>
        </w:rPr>
        <w:t xml:space="preserve"> cuarenta y dos</w:t>
      </w:r>
      <w:r w:rsidR="00D1087F">
        <w:rPr>
          <w:rFonts w:asciiTheme="minorHAnsi" w:hAnsiTheme="minorHAnsi" w:cs="Tahoma"/>
        </w:rPr>
        <w:t xml:space="preserve"> </w:t>
      </w:r>
      <w:r w:rsidR="00D1087F" w:rsidRPr="00731382">
        <w:rPr>
          <w:rFonts w:asciiTheme="minorHAnsi" w:hAnsiTheme="minorHAnsi" w:cs="Tahoma"/>
        </w:rPr>
        <w:t xml:space="preserve">pesos </w:t>
      </w:r>
      <w:r>
        <w:rPr>
          <w:rFonts w:asciiTheme="minorHAnsi" w:hAnsiTheme="minorHAnsi" w:cs="Tahoma"/>
        </w:rPr>
        <w:t>80</w:t>
      </w:r>
      <w:r w:rsidR="00D1087F" w:rsidRPr="00731382">
        <w:rPr>
          <w:rFonts w:asciiTheme="minorHAnsi" w:hAnsiTheme="minorHAnsi" w:cs="Tahoma"/>
        </w:rPr>
        <w:t xml:space="preserve">/100 M.N.) </w:t>
      </w:r>
      <w:r w:rsidR="00D1087F">
        <w:rPr>
          <w:rFonts w:asciiTheme="minorHAnsi" w:hAnsiTheme="minorHAnsi" w:cs="Tahoma"/>
        </w:rPr>
        <w:t>incluido</w:t>
      </w:r>
      <w:r w:rsidR="00D1087F" w:rsidRPr="00731382">
        <w:rPr>
          <w:rFonts w:asciiTheme="minorHAnsi" w:hAnsiTheme="minorHAnsi" w:cs="Tahoma"/>
        </w:rPr>
        <w:t xml:space="preserve"> el </w:t>
      </w:r>
      <w:r w:rsidR="00D1087F">
        <w:rPr>
          <w:rFonts w:asciiTheme="minorHAnsi" w:hAnsiTheme="minorHAnsi" w:cs="Tahoma"/>
        </w:rPr>
        <w:t>1</w:t>
      </w:r>
      <w:r>
        <w:rPr>
          <w:rFonts w:asciiTheme="minorHAnsi" w:hAnsiTheme="minorHAnsi" w:cs="Tahoma"/>
        </w:rPr>
        <w:t>6</w:t>
      </w:r>
      <w:r w:rsidR="00D1087F">
        <w:rPr>
          <w:rFonts w:asciiTheme="minorHAnsi" w:hAnsiTheme="minorHAnsi" w:cs="Tahoma"/>
        </w:rPr>
        <w:t xml:space="preserve">% del </w:t>
      </w:r>
      <w:r w:rsidR="00D1087F" w:rsidRPr="00731382">
        <w:rPr>
          <w:rFonts w:asciiTheme="minorHAnsi" w:hAnsiTheme="minorHAnsi" w:cs="Tahoma"/>
        </w:rPr>
        <w:t xml:space="preserve">Impuesto al Valor Agregado, esto por haber resultado ser la propuesta </w:t>
      </w:r>
      <w:r w:rsidR="00600B55">
        <w:rPr>
          <w:rFonts w:asciiTheme="minorHAnsi" w:hAnsiTheme="minorHAnsi" w:cs="Tahoma"/>
        </w:rPr>
        <w:t xml:space="preserve">solvente </w:t>
      </w:r>
      <w:r w:rsidR="00D1087F" w:rsidRPr="00731382">
        <w:rPr>
          <w:rFonts w:asciiTheme="minorHAnsi" w:hAnsiTheme="minorHAnsi" w:cs="Tahoma"/>
        </w:rPr>
        <w:t>de precio más bajo</w:t>
      </w:r>
      <w:r w:rsidR="00600B55">
        <w:rPr>
          <w:rFonts w:asciiTheme="minorHAnsi" w:hAnsiTheme="minorHAnsi" w:cs="Tahoma"/>
        </w:rPr>
        <w:t xml:space="preserve"> para dichas partidas</w:t>
      </w:r>
      <w:r w:rsidR="00D1087F"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82139B" w:rsidRDefault="0082139B" w:rsidP="000D65F2">
      <w:pPr>
        <w:pStyle w:val="Textoindependiente"/>
        <w:jc w:val="both"/>
        <w:rPr>
          <w:rFonts w:asciiTheme="minorHAnsi" w:hAnsiTheme="minorHAnsi" w:cs="Tahoma"/>
        </w:rPr>
      </w:pPr>
      <w:r>
        <w:rPr>
          <w:rFonts w:asciiTheme="minorHAnsi" w:hAnsiTheme="minorHAnsi"/>
          <w:b/>
        </w:rPr>
        <w:t>EQUIPOS Y CONSUMIBLES DE OCCIDENTE</w:t>
      </w:r>
      <w:r w:rsidRPr="000027CC">
        <w:rPr>
          <w:rFonts w:asciiTheme="minorHAnsi" w:hAnsiTheme="minorHAnsi"/>
          <w:b/>
        </w:rPr>
        <w:t>, S.A. 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 </w:t>
      </w:r>
      <w:r>
        <w:rPr>
          <w:rFonts w:asciiTheme="minorHAnsi" w:hAnsiTheme="minorHAnsi" w:cs="Tahoma"/>
        </w:rPr>
        <w:t>partida 9</w:t>
      </w:r>
      <w:r w:rsidRPr="00731382">
        <w:rPr>
          <w:rFonts w:asciiTheme="minorHAnsi" w:hAnsiTheme="minorHAnsi" w:cs="Tahoma"/>
        </w:rPr>
        <w:t xml:space="preserve"> por un monto total de $</w:t>
      </w:r>
      <w:r>
        <w:rPr>
          <w:rFonts w:asciiTheme="minorHAnsi" w:hAnsiTheme="minorHAnsi" w:cs="Tahoma"/>
        </w:rPr>
        <w:t>133,400</w:t>
      </w:r>
      <w:r w:rsidRPr="00731382">
        <w:rPr>
          <w:rFonts w:asciiTheme="minorHAnsi" w:hAnsiTheme="minorHAnsi" w:cs="Tahoma"/>
        </w:rPr>
        <w:t>.</w:t>
      </w:r>
      <w:r>
        <w:rPr>
          <w:rFonts w:asciiTheme="minorHAnsi" w:hAnsiTheme="minorHAnsi" w:cs="Tahoma"/>
        </w:rPr>
        <w:t>00</w:t>
      </w:r>
      <w:r w:rsidRPr="00731382">
        <w:rPr>
          <w:rFonts w:asciiTheme="minorHAnsi" w:hAnsiTheme="minorHAnsi" w:cs="Tahoma"/>
        </w:rPr>
        <w:t xml:space="preserve"> pesos (</w:t>
      </w:r>
      <w:r>
        <w:rPr>
          <w:rFonts w:asciiTheme="minorHAnsi" w:hAnsiTheme="minorHAnsi" w:cs="Tahoma"/>
        </w:rPr>
        <w:t xml:space="preserve">Ciento treinta y tres mil cuatrocientos </w:t>
      </w:r>
      <w:r w:rsidRPr="00731382">
        <w:rPr>
          <w:rFonts w:asciiTheme="minorHAnsi" w:hAnsiTheme="minorHAnsi" w:cs="Tahoma"/>
        </w:rPr>
        <w:t xml:space="preserve">pesos </w:t>
      </w:r>
      <w:r>
        <w:rPr>
          <w:rFonts w:asciiTheme="minorHAnsi" w:hAnsiTheme="minorHAnsi" w:cs="Tahoma"/>
        </w:rPr>
        <w:t>00</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16% del </w:t>
      </w:r>
      <w:r w:rsidRPr="00731382">
        <w:rPr>
          <w:rFonts w:asciiTheme="minorHAnsi" w:hAnsiTheme="minorHAnsi" w:cs="Tahoma"/>
        </w:rPr>
        <w:t xml:space="preserve">Impuesto al Valor Agregado, esto por haber resultado ser la propuesta </w:t>
      </w:r>
      <w:r w:rsidR="00D20B5C">
        <w:rPr>
          <w:rFonts w:asciiTheme="minorHAnsi" w:hAnsiTheme="minorHAnsi" w:cs="Tahoma"/>
        </w:rPr>
        <w:t xml:space="preserve">solvente </w:t>
      </w:r>
      <w:r w:rsidRPr="00731382">
        <w:rPr>
          <w:rFonts w:asciiTheme="minorHAnsi" w:hAnsiTheme="minorHAnsi" w:cs="Tahoma"/>
        </w:rPr>
        <w:t>de precio más bajo</w:t>
      </w:r>
      <w:r w:rsidR="00D20B5C">
        <w:rPr>
          <w:rFonts w:asciiTheme="minorHAnsi" w:hAnsiTheme="minorHAnsi" w:cs="Tahoma"/>
        </w:rPr>
        <w:t xml:space="preserve"> para dicha partida</w:t>
      </w:r>
      <w:r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82139B" w:rsidRDefault="0082139B" w:rsidP="000D65F2">
      <w:pPr>
        <w:pStyle w:val="Textoindependiente"/>
        <w:jc w:val="both"/>
        <w:rPr>
          <w:rFonts w:asciiTheme="minorHAnsi" w:hAnsiTheme="minorHAnsi" w:cs="Tahoma"/>
        </w:rPr>
      </w:pPr>
      <w:r>
        <w:rPr>
          <w:rFonts w:asciiTheme="minorHAnsi" w:hAnsiTheme="minorHAnsi"/>
          <w:b/>
        </w:rPr>
        <w:t>SAFETY STOCK</w:t>
      </w:r>
      <w:r w:rsidRPr="000027CC">
        <w:rPr>
          <w:rFonts w:asciiTheme="minorHAnsi" w:hAnsiTheme="minorHAnsi"/>
          <w:b/>
        </w:rPr>
        <w:t>, S.</w:t>
      </w:r>
      <w:r>
        <w:rPr>
          <w:rFonts w:asciiTheme="minorHAnsi" w:hAnsiTheme="minorHAnsi"/>
          <w:b/>
        </w:rPr>
        <w:t xml:space="preserve"> DE R.L. </w:t>
      </w:r>
      <w:r w:rsidRPr="000027CC">
        <w:rPr>
          <w:rFonts w:asciiTheme="minorHAnsi" w:hAnsiTheme="minorHAnsi"/>
          <w:b/>
        </w:rPr>
        <w:t>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s </w:t>
      </w:r>
      <w:r>
        <w:rPr>
          <w:rFonts w:asciiTheme="minorHAnsi" w:hAnsiTheme="minorHAnsi" w:cs="Tahoma"/>
        </w:rPr>
        <w:t>partidas 2, 13, 15, 16, 17, 21, 25, 33 y 35</w:t>
      </w:r>
      <w:r w:rsidRPr="00731382">
        <w:rPr>
          <w:rFonts w:asciiTheme="minorHAnsi" w:hAnsiTheme="minorHAnsi" w:cs="Tahoma"/>
        </w:rPr>
        <w:t>, por un monto total de $</w:t>
      </w:r>
      <w:r>
        <w:rPr>
          <w:rFonts w:asciiTheme="minorHAnsi" w:hAnsiTheme="minorHAnsi" w:cs="Tahoma"/>
        </w:rPr>
        <w:t>1´134,271</w:t>
      </w:r>
      <w:r w:rsidRPr="00731382">
        <w:rPr>
          <w:rFonts w:asciiTheme="minorHAnsi" w:hAnsiTheme="minorHAnsi" w:cs="Tahoma"/>
        </w:rPr>
        <w:t>.</w:t>
      </w:r>
      <w:r>
        <w:rPr>
          <w:rFonts w:asciiTheme="minorHAnsi" w:hAnsiTheme="minorHAnsi" w:cs="Tahoma"/>
        </w:rPr>
        <w:t>04</w:t>
      </w:r>
      <w:r w:rsidRPr="00731382">
        <w:rPr>
          <w:rFonts w:asciiTheme="minorHAnsi" w:hAnsiTheme="minorHAnsi" w:cs="Tahoma"/>
        </w:rPr>
        <w:t xml:space="preserve"> pesos (</w:t>
      </w:r>
      <w:r>
        <w:rPr>
          <w:rFonts w:asciiTheme="minorHAnsi" w:hAnsiTheme="minorHAnsi" w:cs="Tahoma"/>
        </w:rPr>
        <w:t xml:space="preserve">Un Millón ciento treinta y cuatro mil doscientos setenta y un </w:t>
      </w:r>
      <w:r w:rsidRPr="00731382">
        <w:rPr>
          <w:rFonts w:asciiTheme="minorHAnsi" w:hAnsiTheme="minorHAnsi" w:cs="Tahoma"/>
        </w:rPr>
        <w:t xml:space="preserve">pesos </w:t>
      </w:r>
      <w:r>
        <w:rPr>
          <w:rFonts w:asciiTheme="minorHAnsi" w:hAnsiTheme="minorHAnsi" w:cs="Tahoma"/>
        </w:rPr>
        <w:t>04</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11% del </w:t>
      </w:r>
      <w:r w:rsidRPr="00731382">
        <w:rPr>
          <w:rFonts w:asciiTheme="minorHAnsi" w:hAnsiTheme="minorHAnsi" w:cs="Tahoma"/>
        </w:rPr>
        <w:t>Impuesto al Valor Agregado, esto por haber resultado ser la propuesta</w:t>
      </w:r>
      <w:r w:rsidR="00DB31F3">
        <w:rPr>
          <w:rFonts w:asciiTheme="minorHAnsi" w:hAnsiTheme="minorHAnsi" w:cs="Tahoma"/>
        </w:rPr>
        <w:t xml:space="preserve"> solvente</w:t>
      </w:r>
      <w:r w:rsidRPr="00731382">
        <w:rPr>
          <w:rFonts w:asciiTheme="minorHAnsi" w:hAnsiTheme="minorHAnsi" w:cs="Tahoma"/>
        </w:rPr>
        <w:t xml:space="preserve"> de precio más bajo</w:t>
      </w:r>
      <w:r w:rsidR="00DB31F3">
        <w:rPr>
          <w:rFonts w:asciiTheme="minorHAnsi" w:hAnsiTheme="minorHAnsi" w:cs="Tahoma"/>
        </w:rPr>
        <w:t xml:space="preserve"> para dichas partidas</w:t>
      </w:r>
      <w:r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82139B" w:rsidRDefault="0082139B" w:rsidP="000D65F2">
      <w:pPr>
        <w:pStyle w:val="Textoindependiente"/>
        <w:jc w:val="both"/>
        <w:rPr>
          <w:rFonts w:asciiTheme="minorHAnsi" w:hAnsiTheme="minorHAnsi" w:cs="Tahoma"/>
        </w:rPr>
      </w:pPr>
      <w:r>
        <w:rPr>
          <w:rFonts w:asciiTheme="minorHAnsi" w:hAnsiTheme="minorHAnsi"/>
          <w:b/>
        </w:rPr>
        <w:t>COMERCIALIZADORA CIPAC</w:t>
      </w:r>
      <w:r w:rsidRPr="000027CC">
        <w:rPr>
          <w:rFonts w:asciiTheme="minorHAnsi" w:hAnsiTheme="minorHAnsi"/>
          <w:b/>
        </w:rPr>
        <w:t>, S.A. 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s </w:t>
      </w:r>
      <w:r>
        <w:rPr>
          <w:rFonts w:asciiTheme="minorHAnsi" w:hAnsiTheme="minorHAnsi" w:cs="Tahoma"/>
        </w:rPr>
        <w:t>partidas 7 y 31</w:t>
      </w:r>
      <w:r w:rsidRPr="00731382">
        <w:rPr>
          <w:rFonts w:asciiTheme="minorHAnsi" w:hAnsiTheme="minorHAnsi" w:cs="Tahoma"/>
        </w:rPr>
        <w:t>, por un monto total de $</w:t>
      </w:r>
      <w:r>
        <w:rPr>
          <w:rFonts w:asciiTheme="minorHAnsi" w:hAnsiTheme="minorHAnsi" w:cs="Tahoma"/>
        </w:rPr>
        <w:t>51,326</w:t>
      </w:r>
      <w:r w:rsidRPr="00731382">
        <w:rPr>
          <w:rFonts w:asciiTheme="minorHAnsi" w:hAnsiTheme="minorHAnsi" w:cs="Tahoma"/>
        </w:rPr>
        <w:t>.</w:t>
      </w:r>
      <w:r>
        <w:rPr>
          <w:rFonts w:asciiTheme="minorHAnsi" w:hAnsiTheme="minorHAnsi" w:cs="Tahoma"/>
        </w:rPr>
        <w:t>40</w:t>
      </w:r>
      <w:r w:rsidRPr="00731382">
        <w:rPr>
          <w:rFonts w:asciiTheme="minorHAnsi" w:hAnsiTheme="minorHAnsi" w:cs="Tahoma"/>
        </w:rPr>
        <w:t xml:space="preserve"> pesos (</w:t>
      </w:r>
      <w:r>
        <w:rPr>
          <w:rFonts w:asciiTheme="minorHAnsi" w:hAnsiTheme="minorHAnsi" w:cs="Tahoma"/>
        </w:rPr>
        <w:t xml:space="preserve">Cincuenta y un mil trescientos veintiséis </w:t>
      </w:r>
      <w:r w:rsidRPr="00731382">
        <w:rPr>
          <w:rFonts w:asciiTheme="minorHAnsi" w:hAnsiTheme="minorHAnsi" w:cs="Tahoma"/>
        </w:rPr>
        <w:t xml:space="preserve">pesos </w:t>
      </w:r>
      <w:r>
        <w:rPr>
          <w:rFonts w:asciiTheme="minorHAnsi" w:hAnsiTheme="minorHAnsi" w:cs="Tahoma"/>
        </w:rPr>
        <w:t>40</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11% del </w:t>
      </w:r>
      <w:r w:rsidRPr="00731382">
        <w:rPr>
          <w:rFonts w:asciiTheme="minorHAnsi" w:hAnsiTheme="minorHAnsi" w:cs="Tahoma"/>
        </w:rPr>
        <w:t>Impuesto al Valor Agregado, esto por haber resultado ser la propuesta</w:t>
      </w:r>
      <w:r w:rsidR="00DB31F3">
        <w:rPr>
          <w:rFonts w:asciiTheme="minorHAnsi" w:hAnsiTheme="minorHAnsi" w:cs="Tahoma"/>
        </w:rPr>
        <w:t xml:space="preserve"> solvente</w:t>
      </w:r>
      <w:r w:rsidRPr="00731382">
        <w:rPr>
          <w:rFonts w:asciiTheme="minorHAnsi" w:hAnsiTheme="minorHAnsi" w:cs="Tahoma"/>
        </w:rPr>
        <w:t xml:space="preserve"> de precio más bajo</w:t>
      </w:r>
      <w:r w:rsidR="00DB31F3">
        <w:rPr>
          <w:rFonts w:asciiTheme="minorHAnsi" w:hAnsiTheme="minorHAnsi" w:cs="Tahoma"/>
        </w:rPr>
        <w:t xml:space="preserve"> para dichas partidas</w:t>
      </w:r>
      <w:r w:rsidRPr="00731382">
        <w:rPr>
          <w:rFonts w:asciiTheme="minorHAnsi" w:hAnsiTheme="minorHAnsi" w:cs="Tahoma"/>
        </w:rPr>
        <w:t>.</w:t>
      </w:r>
    </w:p>
    <w:p w:rsidR="00B87853" w:rsidRPr="00B87853" w:rsidRDefault="00B87853" w:rsidP="000D65F2">
      <w:pPr>
        <w:pStyle w:val="Textoindependiente"/>
        <w:jc w:val="both"/>
        <w:rPr>
          <w:rFonts w:asciiTheme="minorHAnsi" w:hAnsiTheme="minorHAnsi" w:cs="Tahoma"/>
          <w:sz w:val="12"/>
          <w:szCs w:val="12"/>
        </w:rPr>
      </w:pPr>
    </w:p>
    <w:p w:rsidR="0082139B" w:rsidRDefault="0082139B" w:rsidP="000D65F2">
      <w:pPr>
        <w:pStyle w:val="Textoindependiente"/>
        <w:jc w:val="both"/>
        <w:rPr>
          <w:rFonts w:asciiTheme="minorHAnsi" w:hAnsiTheme="minorHAnsi" w:cs="Tahoma"/>
        </w:rPr>
      </w:pPr>
      <w:r>
        <w:rPr>
          <w:rFonts w:asciiTheme="minorHAnsi" w:hAnsiTheme="minorHAnsi"/>
          <w:b/>
        </w:rPr>
        <w:t>LOGISTICA Y TECNOLOGIAS PARA LABORATORIOS</w:t>
      </w:r>
      <w:r w:rsidRPr="000027CC">
        <w:rPr>
          <w:rFonts w:asciiTheme="minorHAnsi" w:hAnsiTheme="minorHAnsi"/>
          <w:b/>
        </w:rPr>
        <w:t>, S.A. DE C.V.</w:t>
      </w:r>
      <w:r w:rsidRPr="00A96390">
        <w:rPr>
          <w:rFonts w:asciiTheme="minorHAnsi" w:hAnsiTheme="minorHAnsi" w:cs="Tahoma"/>
          <w:b/>
        </w:rPr>
        <w:t xml:space="preserve"> </w:t>
      </w:r>
      <w:r>
        <w:rPr>
          <w:rFonts w:asciiTheme="minorHAnsi" w:hAnsiTheme="minorHAnsi" w:cs="Tahoma"/>
        </w:rPr>
        <w:t>para la</w:t>
      </w:r>
      <w:r w:rsidRPr="00731382">
        <w:rPr>
          <w:rFonts w:asciiTheme="minorHAnsi" w:hAnsiTheme="minorHAnsi" w:cs="Tahoma"/>
        </w:rPr>
        <w:t xml:space="preserve">s </w:t>
      </w:r>
      <w:r>
        <w:rPr>
          <w:rFonts w:asciiTheme="minorHAnsi" w:hAnsiTheme="minorHAnsi" w:cs="Tahoma"/>
        </w:rPr>
        <w:t>partidas 5, 14, 23, 24 y 37</w:t>
      </w:r>
      <w:r w:rsidRPr="00731382">
        <w:rPr>
          <w:rFonts w:asciiTheme="minorHAnsi" w:hAnsiTheme="minorHAnsi" w:cs="Tahoma"/>
        </w:rPr>
        <w:t>, por un monto total de $</w:t>
      </w:r>
      <w:r>
        <w:rPr>
          <w:rFonts w:asciiTheme="minorHAnsi" w:hAnsiTheme="minorHAnsi" w:cs="Tahoma"/>
        </w:rPr>
        <w:t>265,859</w:t>
      </w:r>
      <w:r w:rsidRPr="00731382">
        <w:rPr>
          <w:rFonts w:asciiTheme="minorHAnsi" w:hAnsiTheme="minorHAnsi" w:cs="Tahoma"/>
        </w:rPr>
        <w:t>.</w:t>
      </w:r>
      <w:r>
        <w:rPr>
          <w:rFonts w:asciiTheme="minorHAnsi" w:hAnsiTheme="minorHAnsi" w:cs="Tahoma"/>
        </w:rPr>
        <w:t>82</w:t>
      </w:r>
      <w:r w:rsidRPr="00731382">
        <w:rPr>
          <w:rFonts w:asciiTheme="minorHAnsi" w:hAnsiTheme="minorHAnsi" w:cs="Tahoma"/>
        </w:rPr>
        <w:t xml:space="preserve"> pesos (</w:t>
      </w:r>
      <w:r>
        <w:rPr>
          <w:rFonts w:asciiTheme="minorHAnsi" w:hAnsiTheme="minorHAnsi" w:cs="Tahoma"/>
        </w:rPr>
        <w:t xml:space="preserve">Doscientos sesenta y cinco mil ochocientos cincuenta y nueve </w:t>
      </w:r>
      <w:r w:rsidRPr="00731382">
        <w:rPr>
          <w:rFonts w:asciiTheme="minorHAnsi" w:hAnsiTheme="minorHAnsi" w:cs="Tahoma"/>
        </w:rPr>
        <w:t xml:space="preserve">pesos </w:t>
      </w:r>
      <w:r>
        <w:rPr>
          <w:rFonts w:asciiTheme="minorHAnsi" w:hAnsiTheme="minorHAnsi" w:cs="Tahoma"/>
        </w:rPr>
        <w:t>82</w:t>
      </w:r>
      <w:r w:rsidRPr="00731382">
        <w:rPr>
          <w:rFonts w:asciiTheme="minorHAnsi" w:hAnsiTheme="minorHAnsi" w:cs="Tahoma"/>
        </w:rPr>
        <w:t xml:space="preserve">/100 M.N.) </w:t>
      </w:r>
      <w:r>
        <w:rPr>
          <w:rFonts w:asciiTheme="minorHAnsi" w:hAnsiTheme="minorHAnsi" w:cs="Tahoma"/>
        </w:rPr>
        <w:t>incluido</w:t>
      </w:r>
      <w:r w:rsidRPr="00731382">
        <w:rPr>
          <w:rFonts w:asciiTheme="minorHAnsi" w:hAnsiTheme="minorHAnsi" w:cs="Tahoma"/>
        </w:rPr>
        <w:t xml:space="preserve"> el </w:t>
      </w:r>
      <w:r>
        <w:rPr>
          <w:rFonts w:asciiTheme="minorHAnsi" w:hAnsiTheme="minorHAnsi" w:cs="Tahoma"/>
        </w:rPr>
        <w:t xml:space="preserve">11% del </w:t>
      </w:r>
      <w:r w:rsidRPr="00731382">
        <w:rPr>
          <w:rFonts w:asciiTheme="minorHAnsi" w:hAnsiTheme="minorHAnsi" w:cs="Tahoma"/>
        </w:rPr>
        <w:t>Impuesto al Valor Agregado, esto por haber resultado ser la propuesta</w:t>
      </w:r>
      <w:r w:rsidR="00DB31F3">
        <w:rPr>
          <w:rFonts w:asciiTheme="minorHAnsi" w:hAnsiTheme="minorHAnsi" w:cs="Tahoma"/>
        </w:rPr>
        <w:t xml:space="preserve"> solvente</w:t>
      </w:r>
      <w:r w:rsidRPr="00731382">
        <w:rPr>
          <w:rFonts w:asciiTheme="minorHAnsi" w:hAnsiTheme="minorHAnsi" w:cs="Tahoma"/>
        </w:rPr>
        <w:t xml:space="preserve"> de precio más bajo</w:t>
      </w:r>
      <w:r w:rsidR="00DB31F3">
        <w:rPr>
          <w:rFonts w:asciiTheme="minorHAnsi" w:hAnsiTheme="minorHAnsi" w:cs="Tahoma"/>
        </w:rPr>
        <w:t xml:space="preserve"> para dichas partidas</w:t>
      </w:r>
      <w:r w:rsidRPr="00731382">
        <w:rPr>
          <w:rFonts w:asciiTheme="minorHAnsi" w:hAnsiTheme="minorHAnsi" w:cs="Tahoma"/>
        </w:rPr>
        <w:t>.</w:t>
      </w:r>
    </w:p>
    <w:p w:rsidR="00D1087F" w:rsidRPr="00B87853" w:rsidRDefault="00D1087F" w:rsidP="000D65F2">
      <w:pPr>
        <w:pStyle w:val="Textoindependiente"/>
        <w:jc w:val="both"/>
        <w:rPr>
          <w:rFonts w:asciiTheme="minorHAnsi" w:hAnsiTheme="minorHAnsi" w:cs="Tahoma"/>
          <w:b/>
          <w:i/>
          <w:sz w:val="12"/>
          <w:szCs w:val="12"/>
          <w:highlight w:val="yellow"/>
        </w:rPr>
      </w:pPr>
    </w:p>
    <w:p w:rsidR="000D65F2" w:rsidRDefault="00DB31F3" w:rsidP="000D65F2">
      <w:pPr>
        <w:pStyle w:val="Textoindependiente"/>
        <w:jc w:val="both"/>
        <w:rPr>
          <w:rFonts w:asciiTheme="minorHAnsi" w:hAnsiTheme="minorHAnsi" w:cs="Tahoma"/>
        </w:rPr>
      </w:pPr>
      <w:r>
        <w:rPr>
          <w:rFonts w:asciiTheme="minorHAnsi" w:hAnsiTheme="minorHAnsi" w:cs="Tahoma"/>
        </w:rPr>
        <w:lastRenderedPageBreak/>
        <w:t>En atención a lo anterior,</w:t>
      </w:r>
      <w:r w:rsidR="000027CC" w:rsidRPr="0027737C">
        <w:rPr>
          <w:rFonts w:asciiTheme="minorHAnsi" w:hAnsiTheme="minorHAnsi" w:cs="Tahoma"/>
        </w:rPr>
        <w:t xml:space="preserve"> </w:t>
      </w:r>
      <w:r>
        <w:rPr>
          <w:rFonts w:asciiTheme="minorHAnsi" w:hAnsiTheme="minorHAnsi" w:cs="Tahoma"/>
        </w:rPr>
        <w:t xml:space="preserve">este </w:t>
      </w:r>
      <w:r w:rsidR="000027CC" w:rsidRPr="0027737C">
        <w:rPr>
          <w:rFonts w:asciiTheme="minorHAnsi" w:hAnsiTheme="minorHAnsi" w:cs="Tahoma"/>
        </w:rPr>
        <w:t xml:space="preserve">Comité establece que a </w:t>
      </w:r>
      <w:r w:rsidR="0027737C" w:rsidRPr="0027737C">
        <w:rPr>
          <w:rFonts w:asciiTheme="minorHAnsi" w:hAnsiTheme="minorHAnsi" w:cs="Tahoma"/>
        </w:rPr>
        <w:t xml:space="preserve">más tardar a </w:t>
      </w:r>
      <w:r w:rsidR="000027CC" w:rsidRPr="0027737C">
        <w:rPr>
          <w:rFonts w:asciiTheme="minorHAnsi" w:hAnsiTheme="minorHAnsi" w:cs="Tahoma"/>
        </w:rPr>
        <w:t xml:space="preserve">las </w:t>
      </w:r>
      <w:r w:rsidR="000027CC" w:rsidRPr="0027737C">
        <w:rPr>
          <w:rFonts w:asciiTheme="minorHAnsi" w:hAnsiTheme="minorHAnsi" w:cs="Tahoma"/>
          <w:b/>
        </w:rPr>
        <w:t xml:space="preserve">12:00 horas del día </w:t>
      </w:r>
      <w:r w:rsidR="00760AC4">
        <w:rPr>
          <w:rFonts w:asciiTheme="minorHAnsi" w:hAnsiTheme="minorHAnsi" w:cs="Tahoma"/>
          <w:b/>
        </w:rPr>
        <w:t>30</w:t>
      </w:r>
      <w:r w:rsidR="000027CC" w:rsidRPr="0027737C">
        <w:rPr>
          <w:rFonts w:asciiTheme="minorHAnsi" w:hAnsiTheme="minorHAnsi" w:cs="Tahoma"/>
          <w:b/>
        </w:rPr>
        <w:t xml:space="preserve"> de </w:t>
      </w:r>
      <w:r w:rsidR="00760AC4">
        <w:rPr>
          <w:rFonts w:asciiTheme="minorHAnsi" w:hAnsiTheme="minorHAnsi" w:cs="Tahoma"/>
          <w:b/>
        </w:rPr>
        <w:t>Diciembre</w:t>
      </w:r>
      <w:r w:rsidR="000027CC" w:rsidRPr="0027737C">
        <w:rPr>
          <w:rFonts w:asciiTheme="minorHAnsi" w:hAnsiTheme="minorHAnsi" w:cs="Tahoma"/>
          <w:b/>
        </w:rPr>
        <w:t xml:space="preserve"> del presente año</w:t>
      </w:r>
      <w:r w:rsidR="000027CC" w:rsidRPr="0027737C">
        <w:rPr>
          <w:rFonts w:asciiTheme="minorHAnsi" w:hAnsiTheme="minorHAnsi" w:cs="Tahoma"/>
        </w:rPr>
        <w:t xml:space="preserve">, en las instalaciones de </w:t>
      </w:r>
      <w:r w:rsidR="000027CC" w:rsidRPr="0027737C">
        <w:rPr>
          <w:rFonts w:asciiTheme="minorHAnsi" w:hAnsiTheme="minorHAnsi" w:cs="Tahoma"/>
          <w:lang w:val="es-MX"/>
        </w:rPr>
        <w:t>la Dirección de Adquisiciones de Oficialía Mayor de</w:t>
      </w:r>
      <w:r w:rsidR="000027CC" w:rsidRPr="000027CC">
        <w:rPr>
          <w:rFonts w:asciiTheme="minorHAnsi" w:hAnsiTheme="minorHAnsi" w:cs="Tahoma"/>
          <w:lang w:val="es-MX"/>
        </w:rPr>
        <w:t xml:space="preserve"> Gobierno, </w:t>
      </w:r>
      <w:r w:rsidR="000027CC" w:rsidRPr="000027CC">
        <w:rPr>
          <w:rFonts w:asciiTheme="minorHAnsi" w:hAnsiTheme="minorHAnsi" w:cs="Tahoma"/>
        </w:rPr>
        <w:t>ubicada en el 3er. Piso del Edificio del Poder Ejecutivo del Gobierno del Estado de Baja California, sita en Calzada Independencia número 994, Colonia Centro Cívico, en la Ciudad de Mexicali, Baja California, México, la Convocante pondrá a disposición de los licitantes ganadores los contratos respectivos, para lo cual deberán presentar documento que garantice el cumplimiento de las obligaciones derivadas del mismo, en los términos de la normatividad aplicable.</w:t>
      </w:r>
    </w:p>
    <w:p w:rsidR="00F612F2" w:rsidRPr="00B87853" w:rsidRDefault="00F612F2" w:rsidP="000D65F2">
      <w:pPr>
        <w:pStyle w:val="Textoindependiente"/>
        <w:jc w:val="both"/>
        <w:rPr>
          <w:rFonts w:asciiTheme="minorHAnsi" w:hAnsiTheme="minorHAnsi" w:cs="Tahoma"/>
          <w:sz w:val="12"/>
          <w:szCs w:val="12"/>
        </w:rPr>
      </w:pPr>
    </w:p>
    <w:p w:rsidR="000D65F2" w:rsidRPr="000D65F2" w:rsidRDefault="000D65F2" w:rsidP="000D65F2">
      <w:pPr>
        <w:pStyle w:val="Textoindependiente"/>
        <w:jc w:val="both"/>
        <w:rPr>
          <w:rFonts w:asciiTheme="minorHAnsi" w:hAnsiTheme="minorHAnsi" w:cs="Tahoma"/>
        </w:rPr>
      </w:pPr>
      <w:r w:rsidRPr="000027CC">
        <w:rPr>
          <w:rFonts w:asciiTheme="minorHAnsi" w:hAnsiTheme="minorHAnsi" w:cs="Tahoma"/>
        </w:rPr>
        <w:t>Dado lo anterior se cierra el acto de fallo de la presente licitación.</w:t>
      </w:r>
    </w:p>
    <w:p w:rsidR="000D65F2" w:rsidRPr="000D65F2" w:rsidRDefault="000D65F2" w:rsidP="000D65F2">
      <w:pPr>
        <w:pStyle w:val="Textoindependiente"/>
        <w:jc w:val="both"/>
        <w:rPr>
          <w:rFonts w:asciiTheme="minorHAnsi" w:hAnsiTheme="minorHAnsi" w:cs="Tahoma"/>
        </w:rPr>
      </w:pPr>
      <w:r w:rsidRPr="000D65F2">
        <w:rPr>
          <w:rFonts w:asciiTheme="minorHAnsi" w:hAnsiTheme="minorHAnsi" w:cs="Tahoma"/>
        </w:rPr>
        <w:t>------------------------------------------------------------------------------------------------------------------------</w:t>
      </w:r>
    </w:p>
    <w:p w:rsidR="00F612F2" w:rsidRPr="00B87853" w:rsidRDefault="00F612F2" w:rsidP="000D65F2">
      <w:pPr>
        <w:pStyle w:val="Textoindependiente2"/>
        <w:jc w:val="both"/>
        <w:rPr>
          <w:rFonts w:asciiTheme="minorHAnsi" w:hAnsiTheme="minorHAnsi" w:cs="Tahoma"/>
          <w:sz w:val="12"/>
          <w:szCs w:val="12"/>
          <w:lang w:eastAsia="es-ES"/>
        </w:rPr>
      </w:pPr>
    </w:p>
    <w:p w:rsidR="000D65F2" w:rsidRPr="0027737C" w:rsidRDefault="0027737C" w:rsidP="000D65F2">
      <w:pPr>
        <w:pStyle w:val="Textoindependiente2"/>
        <w:jc w:val="both"/>
        <w:rPr>
          <w:rFonts w:asciiTheme="minorHAnsi" w:hAnsiTheme="minorHAnsi" w:cs="Tahoma"/>
          <w:sz w:val="24"/>
          <w:szCs w:val="24"/>
          <w:lang w:eastAsia="es-ES"/>
        </w:rPr>
      </w:pPr>
      <w:r w:rsidRPr="0027737C">
        <w:rPr>
          <w:rFonts w:asciiTheme="minorHAnsi" w:hAnsiTheme="minorHAnsi" w:cs="Tahoma"/>
          <w:sz w:val="24"/>
          <w:szCs w:val="24"/>
          <w:lang w:eastAsia="es-ES"/>
        </w:rPr>
        <w:t xml:space="preserve">No habiendo asuntos pendientes </w:t>
      </w:r>
      <w:r w:rsidRPr="00DA3468">
        <w:rPr>
          <w:rFonts w:asciiTheme="minorHAnsi" w:hAnsiTheme="minorHAnsi" w:cs="Tahoma"/>
          <w:sz w:val="24"/>
          <w:szCs w:val="24"/>
          <w:lang w:eastAsia="es-ES"/>
        </w:rPr>
        <w:t>por desahogar, se cierra el presente acto a las 1</w:t>
      </w:r>
      <w:r w:rsidR="00DA3468" w:rsidRPr="00DA3468">
        <w:rPr>
          <w:rFonts w:asciiTheme="minorHAnsi" w:hAnsiTheme="minorHAnsi" w:cs="Tahoma"/>
          <w:sz w:val="24"/>
          <w:szCs w:val="24"/>
          <w:lang w:eastAsia="es-ES"/>
        </w:rPr>
        <w:t>2</w:t>
      </w:r>
      <w:r w:rsidRPr="00DA3468">
        <w:rPr>
          <w:rFonts w:asciiTheme="minorHAnsi" w:hAnsiTheme="minorHAnsi" w:cs="Tahoma"/>
          <w:sz w:val="24"/>
          <w:szCs w:val="24"/>
          <w:lang w:eastAsia="es-ES"/>
        </w:rPr>
        <w:t>:</w:t>
      </w:r>
      <w:r w:rsidR="00DA3468" w:rsidRPr="00DA3468">
        <w:rPr>
          <w:rFonts w:asciiTheme="minorHAnsi" w:hAnsiTheme="minorHAnsi" w:cs="Tahoma"/>
          <w:sz w:val="24"/>
          <w:szCs w:val="24"/>
          <w:lang w:eastAsia="es-ES"/>
        </w:rPr>
        <w:t>35</w:t>
      </w:r>
      <w:r w:rsidRPr="00DA3468">
        <w:rPr>
          <w:rFonts w:asciiTheme="minorHAnsi" w:hAnsiTheme="minorHAnsi" w:cs="Tahoma"/>
          <w:sz w:val="24"/>
          <w:szCs w:val="24"/>
          <w:lang w:eastAsia="es-ES"/>
        </w:rPr>
        <w:t xml:space="preserve"> horas del día </w:t>
      </w:r>
      <w:r w:rsidR="00180093" w:rsidRPr="00DA3468">
        <w:rPr>
          <w:rFonts w:asciiTheme="minorHAnsi" w:hAnsiTheme="minorHAnsi" w:cs="Tahoma"/>
          <w:sz w:val="24"/>
          <w:szCs w:val="24"/>
          <w:lang w:eastAsia="es-ES"/>
        </w:rPr>
        <w:t>28</w:t>
      </w:r>
      <w:r w:rsidRPr="00DA3468">
        <w:rPr>
          <w:rFonts w:asciiTheme="minorHAnsi" w:hAnsiTheme="minorHAnsi" w:cs="Tahoma"/>
          <w:sz w:val="24"/>
          <w:szCs w:val="24"/>
          <w:lang w:eastAsia="es-ES"/>
        </w:rPr>
        <w:t xml:space="preserve"> de </w:t>
      </w:r>
      <w:r w:rsidR="00180093" w:rsidRPr="00DA3468">
        <w:rPr>
          <w:rFonts w:asciiTheme="minorHAnsi" w:hAnsiTheme="minorHAnsi" w:cs="Tahoma"/>
          <w:sz w:val="24"/>
          <w:szCs w:val="24"/>
          <w:lang w:eastAsia="es-ES"/>
        </w:rPr>
        <w:t>Diciem</w:t>
      </w:r>
      <w:r w:rsidRPr="00DA3468">
        <w:rPr>
          <w:rFonts w:asciiTheme="minorHAnsi" w:hAnsiTheme="minorHAnsi" w:cs="Tahoma"/>
          <w:sz w:val="24"/>
          <w:szCs w:val="24"/>
          <w:lang w:eastAsia="es-ES"/>
        </w:rPr>
        <w:t>bre de 2010, esta acta consta de 1</w:t>
      </w:r>
      <w:r w:rsidR="00180093" w:rsidRPr="00DA3468">
        <w:rPr>
          <w:rFonts w:asciiTheme="minorHAnsi" w:hAnsiTheme="minorHAnsi" w:cs="Tahoma"/>
          <w:sz w:val="24"/>
          <w:szCs w:val="24"/>
          <w:lang w:eastAsia="es-ES"/>
        </w:rPr>
        <w:t>7</w:t>
      </w:r>
      <w:r w:rsidRPr="00DA3468">
        <w:rPr>
          <w:rFonts w:asciiTheme="minorHAnsi" w:hAnsiTheme="minorHAnsi" w:cs="Tahoma"/>
          <w:sz w:val="24"/>
          <w:szCs w:val="24"/>
          <w:lang w:eastAsia="es-ES"/>
        </w:rPr>
        <w:t xml:space="preserve"> hojas del Fallo, firmando para los efectos legales y de conformidad, los asistentes a este evento, quienes reciben copia de la misma para efectos de su notific</w:t>
      </w:r>
      <w:r w:rsidRPr="0027737C">
        <w:rPr>
          <w:rFonts w:asciiTheme="minorHAnsi" w:hAnsiTheme="minorHAnsi" w:cs="Tahoma"/>
          <w:sz w:val="24"/>
          <w:szCs w:val="24"/>
          <w:lang w:eastAsia="es-ES"/>
        </w:rPr>
        <w:t>ación</w:t>
      </w:r>
      <w:r w:rsidR="000D65F2" w:rsidRPr="000D65F2">
        <w:rPr>
          <w:rFonts w:asciiTheme="minorHAnsi" w:hAnsiTheme="minorHAnsi" w:cs="Tahoma"/>
          <w:sz w:val="24"/>
          <w:szCs w:val="24"/>
          <w:lang w:eastAsia="es-ES"/>
        </w:rPr>
        <w:t xml:space="preserve">. </w:t>
      </w:r>
    </w:p>
    <w:p w:rsidR="006D2EAC" w:rsidRDefault="006D2EAC" w:rsidP="00866A69">
      <w:pPr>
        <w:jc w:val="both"/>
        <w:rPr>
          <w:rFonts w:asciiTheme="minorHAnsi" w:hAnsiTheme="minorHAnsi" w:cs="Tahoma"/>
        </w:rPr>
      </w:pPr>
    </w:p>
    <w:p w:rsidR="00F612F2" w:rsidRDefault="00F612F2" w:rsidP="004164AD">
      <w:pPr>
        <w:pStyle w:val="Textoindependiente3"/>
        <w:spacing w:after="0"/>
        <w:ind w:right="-285" w:hanging="284"/>
        <w:jc w:val="center"/>
        <w:rPr>
          <w:rFonts w:asciiTheme="minorHAnsi" w:eastAsia="SimSun" w:hAnsiTheme="minorHAnsi" w:cs="Tahoma"/>
          <w:b/>
          <w:sz w:val="24"/>
          <w:szCs w:val="24"/>
          <w:lang w:val="es-MX" w:eastAsia="en-US"/>
        </w:rPr>
      </w:pPr>
    </w:p>
    <w:p w:rsidR="00866A69" w:rsidRPr="00D2430F" w:rsidRDefault="00866A69" w:rsidP="004164AD">
      <w:pPr>
        <w:pStyle w:val="Textoindependiente3"/>
        <w:spacing w:after="0"/>
        <w:ind w:right="-285" w:hanging="284"/>
        <w:jc w:val="center"/>
        <w:rPr>
          <w:rFonts w:asciiTheme="minorHAnsi" w:eastAsia="SimSun" w:hAnsiTheme="minorHAnsi" w:cs="Tahoma"/>
          <w:b/>
          <w:sz w:val="24"/>
          <w:szCs w:val="24"/>
          <w:lang w:val="es-MX" w:eastAsia="en-US"/>
        </w:rPr>
      </w:pPr>
      <w:r w:rsidRPr="00D2430F">
        <w:rPr>
          <w:rFonts w:asciiTheme="minorHAnsi" w:eastAsia="SimSun" w:hAnsiTheme="minorHAnsi" w:cs="Tahoma"/>
          <w:b/>
          <w:sz w:val="24"/>
          <w:szCs w:val="24"/>
          <w:lang w:val="es-MX" w:eastAsia="en-US"/>
        </w:rPr>
        <w:t>“EL COMITÉ DE ADQUISICIONES, ARRENDAMIENTOS Y SERVICIOS DEL</w:t>
      </w:r>
    </w:p>
    <w:p w:rsidR="00866A69" w:rsidRDefault="00866A69" w:rsidP="004164AD">
      <w:pPr>
        <w:pStyle w:val="Textoindependiente3"/>
        <w:spacing w:after="0"/>
        <w:ind w:hanging="284"/>
        <w:jc w:val="center"/>
        <w:rPr>
          <w:rFonts w:asciiTheme="minorHAnsi" w:eastAsia="SimSun" w:hAnsiTheme="minorHAnsi" w:cs="Tahoma"/>
          <w:b/>
          <w:sz w:val="24"/>
          <w:szCs w:val="24"/>
          <w:lang w:val="es-MX" w:eastAsia="en-US"/>
        </w:rPr>
      </w:pPr>
      <w:r w:rsidRPr="00D2430F">
        <w:rPr>
          <w:rFonts w:asciiTheme="minorHAnsi" w:eastAsia="SimSun" w:hAnsiTheme="minorHAnsi" w:cs="Tahoma"/>
          <w:b/>
          <w:sz w:val="24"/>
          <w:szCs w:val="24"/>
          <w:lang w:val="es-MX" w:eastAsia="en-US"/>
        </w:rPr>
        <w:t xml:space="preserve">PODER EJECUTIVO </w:t>
      </w:r>
      <w:r w:rsidR="000656D4" w:rsidRPr="00D2430F">
        <w:rPr>
          <w:rFonts w:asciiTheme="minorHAnsi" w:eastAsia="SimSun" w:hAnsiTheme="minorHAnsi" w:cs="Tahoma"/>
          <w:b/>
          <w:sz w:val="24"/>
          <w:szCs w:val="24"/>
          <w:lang w:val="es-MX" w:eastAsia="en-US"/>
        </w:rPr>
        <w:t>D</w:t>
      </w:r>
      <w:r w:rsidR="004164AD" w:rsidRPr="00D2430F">
        <w:rPr>
          <w:rFonts w:asciiTheme="minorHAnsi" w:eastAsia="SimSun" w:hAnsiTheme="minorHAnsi" w:cs="Tahoma"/>
          <w:b/>
          <w:sz w:val="24"/>
          <w:szCs w:val="24"/>
          <w:lang w:val="es-MX" w:eastAsia="en-US"/>
        </w:rPr>
        <w:t xml:space="preserve">EL GOBIERNO DEL ESTADO DE BAJA  </w:t>
      </w:r>
      <w:r w:rsidRPr="00D2430F">
        <w:rPr>
          <w:rFonts w:asciiTheme="minorHAnsi" w:eastAsia="SimSun" w:hAnsiTheme="minorHAnsi" w:cs="Tahoma"/>
          <w:b/>
          <w:sz w:val="24"/>
          <w:szCs w:val="24"/>
          <w:lang w:val="es-MX" w:eastAsia="en-US"/>
        </w:rPr>
        <w:t>CALIFORNIA”</w:t>
      </w:r>
    </w:p>
    <w:p w:rsidR="00B87853" w:rsidRPr="00D2430F" w:rsidRDefault="00B87853" w:rsidP="004164AD">
      <w:pPr>
        <w:pStyle w:val="Textoindependiente3"/>
        <w:spacing w:after="0"/>
        <w:ind w:hanging="284"/>
        <w:jc w:val="center"/>
        <w:rPr>
          <w:rFonts w:asciiTheme="minorHAnsi" w:hAnsiTheme="minorHAnsi" w:cs="Tahoma"/>
          <w:b/>
          <w:szCs w:val="24"/>
        </w:rPr>
      </w:pPr>
    </w:p>
    <w:tbl>
      <w:tblPr>
        <w:tblW w:w="10632" w:type="dxa"/>
        <w:jc w:val="center"/>
        <w:tblInd w:w="-1026" w:type="dxa"/>
        <w:tblLayout w:type="fixed"/>
        <w:tblLook w:val="0000"/>
      </w:tblPr>
      <w:tblGrid>
        <w:gridCol w:w="5646"/>
        <w:gridCol w:w="4986"/>
      </w:tblGrid>
      <w:tr w:rsidR="00760AC4" w:rsidRPr="00D2430F" w:rsidTr="00F35921">
        <w:trPr>
          <w:jc w:val="center"/>
        </w:trPr>
        <w:tc>
          <w:tcPr>
            <w:tcW w:w="5646" w:type="dxa"/>
          </w:tcPr>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“EL PRESIDENTE”</w:t>
            </w:r>
          </w:p>
          <w:p w:rsidR="00760AC4" w:rsidRPr="00DA3468" w:rsidRDefault="00760AC4" w:rsidP="00F35921">
            <w:pPr>
              <w:tabs>
                <w:tab w:val="left" w:pos="6300"/>
              </w:tabs>
              <w:jc w:val="center"/>
              <w:rPr>
                <w:rFonts w:asciiTheme="minorHAnsi" w:hAnsiTheme="minorHAnsi" w:cs="Tahoma"/>
                <w:b/>
                <w:bCs/>
                <w:sz w:val="22"/>
                <w:szCs w:val="22"/>
              </w:rPr>
            </w:pPr>
          </w:p>
          <w:p w:rsidR="00760AC4" w:rsidRPr="00D2430F" w:rsidRDefault="00760AC4" w:rsidP="00F35921">
            <w:pPr>
              <w:pStyle w:val="Ttulo3"/>
              <w:tabs>
                <w:tab w:val="left" w:pos="6300"/>
              </w:tabs>
              <w:jc w:val="center"/>
              <w:rPr>
                <w:rFonts w:asciiTheme="minorHAnsi" w:eastAsia="Times New Roman" w:hAnsiTheme="minorHAnsi" w:cs="Tahoma"/>
                <w:bCs w:val="0"/>
                <w:sz w:val="24"/>
              </w:rPr>
            </w:pPr>
            <w:r w:rsidRPr="00D2430F">
              <w:rPr>
                <w:rFonts w:asciiTheme="minorHAnsi" w:eastAsia="Times New Roman" w:hAnsiTheme="minorHAnsi" w:cs="Tahoma"/>
                <w:bCs w:val="0"/>
                <w:sz w:val="24"/>
              </w:rPr>
              <w:t>JUAN FRANCISCO GARCÍA RIVERA</w:t>
            </w:r>
          </w:p>
          <w:p w:rsidR="00760AC4" w:rsidRPr="00D2430F" w:rsidRDefault="00760AC4" w:rsidP="00F35921">
            <w:pPr>
              <w:jc w:val="center"/>
              <w:rPr>
                <w:rFonts w:asciiTheme="minorHAnsi" w:hAnsiTheme="minorHAnsi" w:cs="Tahoma"/>
                <w:bCs/>
                <w:sz w:val="20"/>
              </w:rPr>
            </w:pPr>
            <w:r w:rsidRPr="00D2430F">
              <w:rPr>
                <w:rFonts w:asciiTheme="minorHAnsi" w:hAnsiTheme="minorHAnsi" w:cs="Tahoma"/>
                <w:bCs/>
                <w:sz w:val="20"/>
              </w:rPr>
              <w:t>Jefe del Departamento de Invitaciones y Licitaciones de la Dirección de Adquisiciones de Oficialía Mayor de Gobierno</w:t>
            </w:r>
          </w:p>
          <w:p w:rsidR="00760AC4" w:rsidRPr="00D2430F" w:rsidRDefault="00760AC4" w:rsidP="00F35921">
            <w:pPr>
              <w:jc w:val="center"/>
              <w:rPr>
                <w:rFonts w:asciiTheme="minorHAnsi" w:hAnsiTheme="minorHAnsi" w:cs="Tahoma"/>
                <w:b/>
                <w:bCs/>
              </w:rPr>
            </w:pPr>
            <w:r w:rsidRPr="00D2430F">
              <w:rPr>
                <w:rFonts w:asciiTheme="minorHAnsi" w:hAnsiTheme="minorHAnsi" w:cs="Tahoma"/>
                <w:bCs/>
                <w:sz w:val="20"/>
              </w:rPr>
              <w:t xml:space="preserve">En </w:t>
            </w:r>
            <w:r>
              <w:rPr>
                <w:rFonts w:asciiTheme="minorHAnsi" w:hAnsiTheme="minorHAnsi" w:cs="Tahoma"/>
                <w:bCs/>
                <w:sz w:val="20"/>
              </w:rPr>
              <w:t>Suplencia</w:t>
            </w:r>
            <w:r w:rsidRPr="00D2430F">
              <w:rPr>
                <w:rFonts w:asciiTheme="minorHAnsi" w:hAnsiTheme="minorHAnsi" w:cs="Tahoma"/>
                <w:bCs/>
                <w:sz w:val="20"/>
              </w:rPr>
              <w:t xml:space="preserve"> del Oficial Mayor de Gobierno</w:t>
            </w:r>
          </w:p>
        </w:tc>
        <w:tc>
          <w:tcPr>
            <w:tcW w:w="4986" w:type="dxa"/>
          </w:tcPr>
          <w:p w:rsidR="00760AC4" w:rsidRPr="00D2430F" w:rsidRDefault="00760AC4" w:rsidP="00F35921">
            <w:pPr>
              <w:jc w:val="center"/>
              <w:rPr>
                <w:rFonts w:asciiTheme="minorHAnsi" w:hAnsiTheme="minorHAnsi" w:cs="Tahoma"/>
                <w:b/>
                <w:bCs/>
              </w:rPr>
            </w:pPr>
            <w:r w:rsidRPr="00D2430F">
              <w:rPr>
                <w:rFonts w:asciiTheme="minorHAnsi" w:hAnsiTheme="minorHAnsi" w:cs="Tahoma"/>
                <w:b/>
                <w:bCs/>
              </w:rPr>
              <w:t>“</w:t>
            </w:r>
            <w:r>
              <w:rPr>
                <w:rFonts w:asciiTheme="minorHAnsi" w:hAnsiTheme="minorHAnsi" w:cs="Tahoma"/>
                <w:b/>
                <w:bCs/>
              </w:rPr>
              <w:t>SECRETARIO EJECUTIVO</w:t>
            </w:r>
            <w:r w:rsidRPr="00D2430F">
              <w:rPr>
                <w:rFonts w:asciiTheme="minorHAnsi" w:hAnsiTheme="minorHAnsi" w:cs="Tahoma"/>
                <w:b/>
                <w:bCs/>
              </w:rPr>
              <w:t>”</w:t>
            </w:r>
          </w:p>
          <w:p w:rsidR="00760AC4" w:rsidRPr="00DA3468" w:rsidRDefault="00760AC4" w:rsidP="00F35921">
            <w:pPr>
              <w:rPr>
                <w:rFonts w:asciiTheme="minorHAnsi" w:hAnsiTheme="minorHAnsi" w:cs="Tahoma"/>
                <w:b/>
                <w:bCs/>
                <w:sz w:val="22"/>
                <w:szCs w:val="22"/>
              </w:rPr>
            </w:pPr>
          </w:p>
          <w:p w:rsidR="00760AC4" w:rsidRPr="00D2430F" w:rsidRDefault="00760AC4" w:rsidP="00F35921">
            <w:pPr>
              <w:rPr>
                <w:rFonts w:asciiTheme="minorHAnsi" w:hAnsiTheme="minorHAnsi" w:cs="Tahoma"/>
                <w:b/>
                <w:bCs/>
              </w:rPr>
            </w:pPr>
          </w:p>
          <w:p w:rsidR="00760AC4" w:rsidRPr="00D2430F" w:rsidRDefault="00760AC4" w:rsidP="00F35921">
            <w:pPr>
              <w:jc w:val="center"/>
              <w:rPr>
                <w:rFonts w:asciiTheme="minorHAnsi" w:hAnsiTheme="minorHAnsi" w:cs="Tahoma"/>
                <w:b/>
                <w:bCs/>
              </w:rPr>
            </w:pPr>
            <w:r>
              <w:rPr>
                <w:rFonts w:asciiTheme="minorHAnsi" w:hAnsiTheme="minorHAnsi" w:cs="Tahoma"/>
                <w:b/>
                <w:bCs/>
              </w:rPr>
              <w:t>EVANGELINA LEGASPY DAVALOS</w:t>
            </w:r>
          </w:p>
          <w:p w:rsidR="00760AC4" w:rsidRPr="00D2430F" w:rsidRDefault="00760AC4" w:rsidP="00F35921">
            <w:pPr>
              <w:jc w:val="center"/>
              <w:rPr>
                <w:rFonts w:asciiTheme="minorHAnsi" w:hAnsiTheme="minorHAnsi" w:cs="Tahoma"/>
                <w:b/>
                <w:bCs/>
              </w:rPr>
            </w:pPr>
            <w:r>
              <w:rPr>
                <w:rFonts w:asciiTheme="minorHAnsi" w:hAnsiTheme="minorHAnsi" w:cs="Tahoma"/>
                <w:bCs/>
                <w:sz w:val="20"/>
              </w:rPr>
              <w:t>En Suplencia del Director de Adquisiciones</w:t>
            </w:r>
            <w:r w:rsidRPr="00D2430F">
              <w:rPr>
                <w:rFonts w:asciiTheme="minorHAnsi" w:hAnsiTheme="minorHAnsi" w:cs="Tahoma"/>
                <w:bCs/>
                <w:sz w:val="20"/>
              </w:rPr>
              <w:t xml:space="preserve"> de Oficialía Mayor de Gobierno</w:t>
            </w:r>
          </w:p>
        </w:tc>
      </w:tr>
      <w:tr w:rsidR="00760AC4" w:rsidRPr="00D2430F" w:rsidTr="00F35921">
        <w:trPr>
          <w:jc w:val="center"/>
        </w:trPr>
        <w:tc>
          <w:tcPr>
            <w:tcW w:w="5646" w:type="dxa"/>
          </w:tcPr>
          <w:p w:rsidR="00760AC4" w:rsidRPr="005935ED" w:rsidRDefault="00760AC4" w:rsidP="00F35921"/>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“VOCAL”</w:t>
            </w:r>
          </w:p>
          <w:p w:rsidR="00760AC4" w:rsidRPr="00DA3468" w:rsidRDefault="00760AC4" w:rsidP="00F35921">
            <w:pPr>
              <w:jc w:val="center"/>
              <w:rPr>
                <w:rFonts w:asciiTheme="minorHAnsi" w:hAnsiTheme="minorHAnsi" w:cs="Tahoma"/>
                <w:b/>
                <w:sz w:val="22"/>
                <w:szCs w:val="22"/>
              </w:rPr>
            </w:pPr>
          </w:p>
          <w:p w:rsidR="00760AC4" w:rsidRPr="00DA3468" w:rsidRDefault="00760AC4" w:rsidP="00F35921">
            <w:pPr>
              <w:rPr>
                <w:rFonts w:asciiTheme="minorHAnsi" w:hAnsiTheme="minorHAnsi" w:cs="Tahoma"/>
                <w:b/>
                <w:sz w:val="22"/>
                <w:szCs w:val="22"/>
              </w:rPr>
            </w:pPr>
          </w:p>
          <w:p w:rsidR="00760AC4" w:rsidRPr="00D2430F" w:rsidRDefault="00760AC4" w:rsidP="00F35921">
            <w:pPr>
              <w:jc w:val="center"/>
              <w:rPr>
                <w:rFonts w:asciiTheme="minorHAnsi" w:hAnsiTheme="minorHAnsi" w:cs="Tahoma"/>
                <w:b/>
              </w:rPr>
            </w:pPr>
            <w:r>
              <w:rPr>
                <w:rFonts w:asciiTheme="minorHAnsi" w:hAnsiTheme="minorHAnsi" w:cs="Tahoma"/>
                <w:b/>
              </w:rPr>
              <w:t>DULCE MARIA RUVALCABA GUTIERREZ</w:t>
            </w:r>
          </w:p>
          <w:p w:rsidR="00760AC4" w:rsidRPr="00D2430F" w:rsidRDefault="00760AC4" w:rsidP="00F35921">
            <w:pPr>
              <w:jc w:val="center"/>
              <w:rPr>
                <w:rFonts w:asciiTheme="minorHAnsi" w:hAnsiTheme="minorHAnsi" w:cs="Tahoma"/>
                <w:sz w:val="20"/>
              </w:rPr>
            </w:pPr>
            <w:r w:rsidRPr="00D2430F">
              <w:rPr>
                <w:rFonts w:asciiTheme="minorHAnsi" w:hAnsiTheme="minorHAnsi" w:cs="Tahoma"/>
                <w:sz w:val="20"/>
              </w:rPr>
              <w:t xml:space="preserve">En Representación del Titular de la Secretaría de </w:t>
            </w:r>
          </w:p>
          <w:p w:rsidR="00760AC4" w:rsidRPr="00D2430F" w:rsidRDefault="00760AC4" w:rsidP="00F35921">
            <w:pPr>
              <w:jc w:val="center"/>
              <w:rPr>
                <w:rFonts w:asciiTheme="minorHAnsi" w:hAnsiTheme="minorHAnsi" w:cs="Tahoma"/>
                <w:bCs/>
                <w:sz w:val="20"/>
              </w:rPr>
            </w:pPr>
            <w:r w:rsidRPr="00D2430F">
              <w:rPr>
                <w:rFonts w:asciiTheme="minorHAnsi" w:hAnsiTheme="minorHAnsi" w:cs="Tahoma"/>
                <w:sz w:val="20"/>
              </w:rPr>
              <w:t>Planeación y Finanzas del Estado</w:t>
            </w:r>
          </w:p>
        </w:tc>
        <w:tc>
          <w:tcPr>
            <w:tcW w:w="4986" w:type="dxa"/>
          </w:tcPr>
          <w:p w:rsidR="00760AC4" w:rsidRDefault="00760AC4" w:rsidP="00F35921">
            <w:pPr>
              <w:jc w:val="center"/>
              <w:rPr>
                <w:rFonts w:asciiTheme="minorHAnsi" w:hAnsiTheme="minorHAnsi" w:cs="Tahoma"/>
                <w:b/>
                <w:bCs/>
              </w:rPr>
            </w:pPr>
          </w:p>
          <w:p w:rsidR="00760AC4" w:rsidRPr="00D2430F" w:rsidRDefault="00760AC4" w:rsidP="00F35921">
            <w:pPr>
              <w:jc w:val="center"/>
              <w:rPr>
                <w:rFonts w:asciiTheme="minorHAnsi" w:hAnsiTheme="minorHAnsi" w:cs="Tahoma"/>
                <w:b/>
                <w:bCs/>
              </w:rPr>
            </w:pPr>
            <w:r w:rsidRPr="00D2430F">
              <w:rPr>
                <w:rFonts w:asciiTheme="minorHAnsi" w:hAnsiTheme="minorHAnsi" w:cs="Tahoma"/>
                <w:b/>
                <w:bCs/>
              </w:rPr>
              <w:t>“VOCAL”</w:t>
            </w:r>
          </w:p>
          <w:p w:rsidR="00760AC4" w:rsidRPr="00DA3468" w:rsidRDefault="00760AC4" w:rsidP="00F35921">
            <w:pPr>
              <w:jc w:val="center"/>
              <w:rPr>
                <w:rFonts w:asciiTheme="minorHAnsi" w:hAnsiTheme="minorHAnsi" w:cs="Tahoma"/>
                <w:b/>
                <w:bCs/>
                <w:sz w:val="22"/>
                <w:szCs w:val="22"/>
              </w:rPr>
            </w:pPr>
          </w:p>
          <w:p w:rsidR="00760AC4" w:rsidRPr="00DA3468" w:rsidRDefault="00760AC4" w:rsidP="00F35921">
            <w:pPr>
              <w:rPr>
                <w:rFonts w:asciiTheme="minorHAnsi" w:hAnsiTheme="minorHAnsi" w:cs="Tahoma"/>
                <w:b/>
                <w:bCs/>
                <w:sz w:val="22"/>
                <w:szCs w:val="22"/>
              </w:rPr>
            </w:pPr>
          </w:p>
          <w:p w:rsidR="00760AC4" w:rsidRPr="00D2430F" w:rsidRDefault="00B87853" w:rsidP="00F35921">
            <w:pPr>
              <w:jc w:val="center"/>
              <w:rPr>
                <w:rFonts w:asciiTheme="minorHAnsi" w:hAnsiTheme="minorHAnsi" w:cs="Tahoma"/>
                <w:b/>
                <w:bCs/>
              </w:rPr>
            </w:pPr>
            <w:r>
              <w:rPr>
                <w:rFonts w:asciiTheme="minorHAnsi" w:hAnsiTheme="minorHAnsi" w:cs="Tahoma"/>
                <w:b/>
                <w:bCs/>
              </w:rPr>
              <w:t>JUAN IGNACIO HERNANDEZ RODARTE</w:t>
            </w:r>
          </w:p>
          <w:p w:rsidR="00760AC4" w:rsidRPr="00D2430F" w:rsidRDefault="00760AC4" w:rsidP="00F35921">
            <w:pPr>
              <w:jc w:val="center"/>
              <w:rPr>
                <w:rFonts w:asciiTheme="minorHAnsi" w:hAnsiTheme="minorHAnsi" w:cs="Tahoma"/>
                <w:b/>
                <w:bCs/>
              </w:rPr>
            </w:pPr>
            <w:r w:rsidRPr="00D2430F">
              <w:rPr>
                <w:rFonts w:asciiTheme="minorHAnsi" w:hAnsiTheme="minorHAnsi" w:cs="Tahoma"/>
                <w:bCs/>
                <w:sz w:val="20"/>
              </w:rPr>
              <w:t>Jefe del Departamento Administrativo de Oficialía Mayor de Gobierno</w:t>
            </w:r>
          </w:p>
        </w:tc>
      </w:tr>
      <w:tr w:rsidR="00760AC4" w:rsidRPr="00D2430F" w:rsidTr="00F35921">
        <w:trPr>
          <w:jc w:val="center"/>
        </w:trPr>
        <w:tc>
          <w:tcPr>
            <w:tcW w:w="5646" w:type="dxa"/>
          </w:tcPr>
          <w:p w:rsidR="00760AC4" w:rsidRDefault="00760AC4" w:rsidP="00F35921">
            <w:pPr>
              <w:tabs>
                <w:tab w:val="left" w:pos="6300"/>
              </w:tabs>
              <w:jc w:val="center"/>
              <w:rPr>
                <w:rFonts w:asciiTheme="minorHAnsi" w:hAnsiTheme="minorHAnsi" w:cs="Tahoma"/>
                <w:b/>
                <w:bCs/>
              </w:rPr>
            </w:pPr>
          </w:p>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“VOCAL”</w:t>
            </w:r>
          </w:p>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ORGANO SOLICITANTE</w:t>
            </w:r>
          </w:p>
          <w:p w:rsidR="00760AC4" w:rsidRPr="00DA3468" w:rsidRDefault="00760AC4" w:rsidP="00F35921">
            <w:pPr>
              <w:tabs>
                <w:tab w:val="left" w:pos="6300"/>
              </w:tabs>
              <w:jc w:val="center"/>
              <w:rPr>
                <w:rFonts w:asciiTheme="minorHAnsi" w:hAnsiTheme="minorHAnsi" w:cs="Tahoma"/>
                <w:b/>
                <w:bCs/>
                <w:sz w:val="22"/>
                <w:szCs w:val="22"/>
              </w:rPr>
            </w:pPr>
          </w:p>
          <w:p w:rsidR="00760AC4" w:rsidRPr="00DA3468" w:rsidRDefault="00760AC4" w:rsidP="00F35921">
            <w:pPr>
              <w:tabs>
                <w:tab w:val="left" w:pos="6300"/>
              </w:tabs>
              <w:jc w:val="center"/>
              <w:rPr>
                <w:rFonts w:asciiTheme="minorHAnsi" w:hAnsiTheme="minorHAnsi" w:cs="Tahoma"/>
                <w:b/>
                <w:bCs/>
                <w:sz w:val="22"/>
                <w:szCs w:val="22"/>
              </w:rPr>
            </w:pPr>
          </w:p>
          <w:p w:rsidR="00760AC4" w:rsidRPr="00D2430F" w:rsidRDefault="00760AC4" w:rsidP="00F35921">
            <w:pPr>
              <w:tabs>
                <w:tab w:val="left" w:pos="6300"/>
              </w:tabs>
              <w:jc w:val="center"/>
              <w:rPr>
                <w:rFonts w:asciiTheme="minorHAnsi" w:hAnsiTheme="minorHAnsi" w:cs="Tahoma"/>
                <w:b/>
                <w:bCs/>
              </w:rPr>
            </w:pPr>
            <w:r>
              <w:rPr>
                <w:rFonts w:asciiTheme="minorHAnsi" w:hAnsiTheme="minorHAnsi" w:cs="Tahoma"/>
                <w:b/>
                <w:bCs/>
              </w:rPr>
              <w:t>VICTOR CERVANTES GUTIERREZ</w:t>
            </w:r>
          </w:p>
          <w:p w:rsidR="00760AC4" w:rsidRPr="00D2430F" w:rsidRDefault="00760AC4" w:rsidP="00F35921">
            <w:pPr>
              <w:jc w:val="center"/>
              <w:rPr>
                <w:rFonts w:asciiTheme="minorHAnsi" w:hAnsiTheme="minorHAnsi" w:cs="Tahoma"/>
                <w:b/>
                <w:bCs/>
              </w:rPr>
            </w:pPr>
            <w:r w:rsidRPr="00D2430F">
              <w:rPr>
                <w:rFonts w:asciiTheme="minorHAnsi" w:hAnsiTheme="minorHAnsi" w:cs="Tahoma"/>
                <w:sz w:val="20"/>
              </w:rPr>
              <w:t xml:space="preserve">En representación de la </w:t>
            </w:r>
            <w:r>
              <w:rPr>
                <w:rFonts w:asciiTheme="minorHAnsi" w:hAnsiTheme="minorHAnsi" w:cs="Tahoma"/>
                <w:sz w:val="20"/>
              </w:rPr>
              <w:t>Procuraduría General de Justicia del Estado</w:t>
            </w:r>
          </w:p>
        </w:tc>
        <w:tc>
          <w:tcPr>
            <w:tcW w:w="4986" w:type="dxa"/>
          </w:tcPr>
          <w:p w:rsidR="00760AC4" w:rsidRDefault="00760AC4" w:rsidP="00F35921">
            <w:pPr>
              <w:tabs>
                <w:tab w:val="left" w:pos="6300"/>
              </w:tabs>
              <w:jc w:val="center"/>
              <w:rPr>
                <w:rFonts w:asciiTheme="minorHAnsi" w:hAnsiTheme="minorHAnsi" w:cs="Tahoma"/>
                <w:b/>
                <w:bCs/>
              </w:rPr>
            </w:pPr>
          </w:p>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“VOCAL”</w:t>
            </w:r>
          </w:p>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ORGANO SOLICITANTE</w:t>
            </w:r>
          </w:p>
          <w:p w:rsidR="00760AC4" w:rsidRPr="00DA3468" w:rsidRDefault="00760AC4" w:rsidP="00F35921">
            <w:pPr>
              <w:tabs>
                <w:tab w:val="left" w:pos="6300"/>
              </w:tabs>
              <w:jc w:val="center"/>
              <w:rPr>
                <w:rFonts w:asciiTheme="minorHAnsi" w:hAnsiTheme="minorHAnsi" w:cs="Tahoma"/>
                <w:b/>
                <w:bCs/>
                <w:sz w:val="22"/>
                <w:szCs w:val="22"/>
              </w:rPr>
            </w:pPr>
          </w:p>
          <w:p w:rsidR="00760AC4" w:rsidRPr="00DA3468" w:rsidRDefault="00760AC4" w:rsidP="00F35921">
            <w:pPr>
              <w:tabs>
                <w:tab w:val="left" w:pos="6300"/>
              </w:tabs>
              <w:jc w:val="center"/>
              <w:rPr>
                <w:rFonts w:asciiTheme="minorHAnsi" w:hAnsiTheme="minorHAnsi" w:cs="Tahoma"/>
                <w:b/>
                <w:bCs/>
                <w:sz w:val="22"/>
                <w:szCs w:val="22"/>
              </w:rPr>
            </w:pPr>
          </w:p>
          <w:p w:rsidR="00760AC4" w:rsidRPr="00D2430F" w:rsidRDefault="00760AC4" w:rsidP="00F35921">
            <w:pPr>
              <w:tabs>
                <w:tab w:val="left" w:pos="6300"/>
              </w:tabs>
              <w:jc w:val="center"/>
              <w:rPr>
                <w:rFonts w:asciiTheme="minorHAnsi" w:hAnsiTheme="minorHAnsi" w:cs="Tahoma"/>
                <w:b/>
                <w:bCs/>
              </w:rPr>
            </w:pPr>
            <w:r>
              <w:rPr>
                <w:rFonts w:asciiTheme="minorHAnsi" w:hAnsiTheme="minorHAnsi" w:cs="Tahoma"/>
                <w:b/>
                <w:bCs/>
              </w:rPr>
              <w:t>HERIBERTO RIVERA PEREZ</w:t>
            </w:r>
          </w:p>
          <w:p w:rsidR="00760AC4" w:rsidRPr="00D2430F" w:rsidRDefault="00760AC4" w:rsidP="00F35921">
            <w:pPr>
              <w:jc w:val="center"/>
              <w:rPr>
                <w:rFonts w:asciiTheme="minorHAnsi" w:hAnsiTheme="minorHAnsi" w:cs="Tahoma"/>
                <w:b/>
                <w:bCs/>
              </w:rPr>
            </w:pPr>
            <w:r w:rsidRPr="00D2430F">
              <w:rPr>
                <w:rFonts w:asciiTheme="minorHAnsi" w:hAnsiTheme="minorHAnsi" w:cs="Tahoma"/>
                <w:sz w:val="20"/>
              </w:rPr>
              <w:t xml:space="preserve">En representación de la </w:t>
            </w:r>
            <w:r>
              <w:rPr>
                <w:rFonts w:asciiTheme="minorHAnsi" w:hAnsiTheme="minorHAnsi" w:cs="Tahoma"/>
                <w:sz w:val="20"/>
              </w:rPr>
              <w:t>Procuraduría General de Justicia del Estado</w:t>
            </w:r>
          </w:p>
        </w:tc>
      </w:tr>
    </w:tbl>
    <w:p w:rsidR="00760AC4" w:rsidRDefault="00760AC4" w:rsidP="00760AC4"/>
    <w:p w:rsidR="00DA3468" w:rsidRDefault="00DA3468" w:rsidP="00760AC4"/>
    <w:p w:rsidR="00DA3468" w:rsidRDefault="00DA3468" w:rsidP="00760AC4"/>
    <w:p w:rsidR="00DA3468" w:rsidRDefault="00DA3468" w:rsidP="00760AC4"/>
    <w:tbl>
      <w:tblPr>
        <w:tblW w:w="10632" w:type="dxa"/>
        <w:jc w:val="center"/>
        <w:tblInd w:w="-1026" w:type="dxa"/>
        <w:tblLayout w:type="fixed"/>
        <w:tblLook w:val="0000"/>
      </w:tblPr>
      <w:tblGrid>
        <w:gridCol w:w="5646"/>
        <w:gridCol w:w="4986"/>
      </w:tblGrid>
      <w:tr w:rsidR="00760AC4" w:rsidRPr="00D2430F" w:rsidTr="00F35921">
        <w:trPr>
          <w:jc w:val="center"/>
        </w:trPr>
        <w:tc>
          <w:tcPr>
            <w:tcW w:w="5646" w:type="dxa"/>
          </w:tcPr>
          <w:p w:rsidR="00760AC4" w:rsidRPr="005935ED" w:rsidRDefault="00760AC4" w:rsidP="00F35921"/>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“AREA JURÍDICA”</w:t>
            </w:r>
          </w:p>
          <w:p w:rsidR="00760AC4" w:rsidRPr="00D2430F" w:rsidRDefault="00760AC4" w:rsidP="00F35921">
            <w:pPr>
              <w:jc w:val="center"/>
              <w:rPr>
                <w:rFonts w:asciiTheme="minorHAnsi" w:hAnsiTheme="minorHAnsi" w:cs="Tahoma"/>
                <w:b/>
              </w:rPr>
            </w:pPr>
          </w:p>
          <w:p w:rsidR="00760AC4" w:rsidRPr="00D2430F" w:rsidRDefault="00760AC4" w:rsidP="00F35921">
            <w:pPr>
              <w:rPr>
                <w:rFonts w:asciiTheme="minorHAnsi" w:hAnsiTheme="minorHAnsi" w:cs="Tahoma"/>
                <w:b/>
              </w:rPr>
            </w:pPr>
          </w:p>
          <w:p w:rsidR="00760AC4" w:rsidRPr="00D2430F" w:rsidRDefault="00760AC4" w:rsidP="00F35921">
            <w:pPr>
              <w:jc w:val="center"/>
              <w:rPr>
                <w:rFonts w:asciiTheme="minorHAnsi" w:hAnsiTheme="minorHAnsi" w:cs="Tahoma"/>
                <w:b/>
              </w:rPr>
            </w:pPr>
            <w:r>
              <w:rPr>
                <w:rFonts w:asciiTheme="minorHAnsi" w:hAnsiTheme="minorHAnsi" w:cs="Tahoma"/>
                <w:b/>
              </w:rPr>
              <w:t>ERNESTO ALONSO HERNANDEZ UNZON</w:t>
            </w:r>
          </w:p>
          <w:p w:rsidR="00760AC4" w:rsidRPr="00D2430F" w:rsidRDefault="00760AC4" w:rsidP="00F35921">
            <w:pPr>
              <w:jc w:val="center"/>
              <w:rPr>
                <w:rFonts w:asciiTheme="minorHAnsi" w:hAnsiTheme="minorHAnsi" w:cs="Tahoma"/>
                <w:bCs/>
                <w:sz w:val="20"/>
              </w:rPr>
            </w:pPr>
            <w:r w:rsidRPr="00D2430F">
              <w:rPr>
                <w:rFonts w:asciiTheme="minorHAnsi" w:hAnsiTheme="minorHAnsi" w:cs="Tahoma"/>
                <w:sz w:val="20"/>
              </w:rPr>
              <w:t>En representación de la Dirección de Normatividad y Políticas Administrativas</w:t>
            </w:r>
          </w:p>
        </w:tc>
        <w:tc>
          <w:tcPr>
            <w:tcW w:w="4986" w:type="dxa"/>
          </w:tcPr>
          <w:p w:rsidR="00760AC4" w:rsidRDefault="00760AC4" w:rsidP="00F35921">
            <w:pPr>
              <w:jc w:val="center"/>
              <w:rPr>
                <w:rFonts w:asciiTheme="minorHAnsi" w:hAnsiTheme="minorHAnsi" w:cs="Tahoma"/>
                <w:b/>
                <w:bCs/>
              </w:rPr>
            </w:pPr>
          </w:p>
          <w:p w:rsidR="00760AC4" w:rsidRPr="00D2430F" w:rsidRDefault="00760AC4" w:rsidP="00F35921">
            <w:pPr>
              <w:jc w:val="center"/>
              <w:rPr>
                <w:rFonts w:asciiTheme="minorHAnsi" w:hAnsiTheme="minorHAnsi" w:cs="Tahoma"/>
                <w:b/>
                <w:bCs/>
              </w:rPr>
            </w:pPr>
            <w:r w:rsidRPr="00D2430F">
              <w:rPr>
                <w:rFonts w:asciiTheme="minorHAnsi" w:hAnsiTheme="minorHAnsi" w:cs="Tahoma"/>
                <w:b/>
                <w:bCs/>
              </w:rPr>
              <w:t>“</w:t>
            </w:r>
            <w:r>
              <w:rPr>
                <w:rFonts w:asciiTheme="minorHAnsi" w:hAnsiTheme="minorHAnsi" w:cs="Tahoma"/>
                <w:b/>
                <w:bCs/>
              </w:rPr>
              <w:t>ASESOR</w:t>
            </w:r>
            <w:r w:rsidRPr="00D2430F">
              <w:rPr>
                <w:rFonts w:asciiTheme="minorHAnsi" w:hAnsiTheme="minorHAnsi" w:cs="Tahoma"/>
                <w:b/>
                <w:bCs/>
              </w:rPr>
              <w:t>”</w:t>
            </w:r>
          </w:p>
          <w:p w:rsidR="00760AC4" w:rsidRPr="00D2430F" w:rsidRDefault="00760AC4" w:rsidP="00F35921">
            <w:pPr>
              <w:jc w:val="center"/>
              <w:rPr>
                <w:rFonts w:asciiTheme="minorHAnsi" w:hAnsiTheme="minorHAnsi" w:cs="Tahoma"/>
                <w:b/>
                <w:bCs/>
              </w:rPr>
            </w:pPr>
          </w:p>
          <w:p w:rsidR="00760AC4" w:rsidRPr="00D2430F" w:rsidRDefault="00760AC4" w:rsidP="00F35921">
            <w:pPr>
              <w:rPr>
                <w:rFonts w:asciiTheme="minorHAnsi" w:hAnsiTheme="minorHAnsi" w:cs="Tahoma"/>
                <w:b/>
                <w:bCs/>
              </w:rPr>
            </w:pPr>
          </w:p>
          <w:p w:rsidR="00760AC4" w:rsidRPr="00D2430F" w:rsidRDefault="00760AC4" w:rsidP="00F35921">
            <w:pPr>
              <w:tabs>
                <w:tab w:val="center" w:pos="0"/>
                <w:tab w:val="right" w:pos="5054"/>
              </w:tabs>
              <w:jc w:val="center"/>
              <w:rPr>
                <w:rFonts w:asciiTheme="minorHAnsi" w:hAnsiTheme="minorHAnsi" w:cs="Tahoma"/>
                <w:b/>
                <w:bCs/>
              </w:rPr>
            </w:pPr>
            <w:r>
              <w:rPr>
                <w:rFonts w:asciiTheme="minorHAnsi" w:hAnsiTheme="minorHAnsi" w:cs="Tahoma"/>
                <w:b/>
                <w:bCs/>
              </w:rPr>
              <w:t>ELIOT PEREA CASSIO</w:t>
            </w:r>
          </w:p>
          <w:p w:rsidR="00760AC4" w:rsidRPr="00D2430F" w:rsidRDefault="00760AC4" w:rsidP="00F35921">
            <w:pPr>
              <w:tabs>
                <w:tab w:val="left" w:pos="6300"/>
              </w:tabs>
              <w:jc w:val="center"/>
              <w:rPr>
                <w:rFonts w:asciiTheme="minorHAnsi" w:hAnsiTheme="minorHAnsi" w:cs="Tahoma"/>
                <w:b/>
                <w:bCs/>
              </w:rPr>
            </w:pPr>
            <w:r>
              <w:rPr>
                <w:rFonts w:asciiTheme="minorHAnsi" w:hAnsiTheme="minorHAnsi" w:cs="Tahoma"/>
                <w:sz w:val="20"/>
              </w:rPr>
              <w:t>En Representación de Subsecretaria de Innovación y Modernización Gubernamental de la Secretaria de Planeación y Finanzas</w:t>
            </w:r>
          </w:p>
        </w:tc>
      </w:tr>
      <w:tr w:rsidR="00760AC4" w:rsidRPr="00D2430F" w:rsidTr="00F35921">
        <w:trPr>
          <w:jc w:val="center"/>
        </w:trPr>
        <w:tc>
          <w:tcPr>
            <w:tcW w:w="5646" w:type="dxa"/>
          </w:tcPr>
          <w:p w:rsidR="00760AC4" w:rsidRDefault="00760AC4" w:rsidP="00F35921">
            <w:pPr>
              <w:jc w:val="center"/>
              <w:rPr>
                <w:rFonts w:asciiTheme="minorHAnsi" w:hAnsiTheme="minorHAnsi" w:cs="Tahoma"/>
                <w:b/>
                <w:bCs/>
              </w:rPr>
            </w:pPr>
          </w:p>
          <w:p w:rsidR="00760AC4" w:rsidRPr="00D2430F" w:rsidRDefault="00760AC4" w:rsidP="00F35921">
            <w:pPr>
              <w:jc w:val="center"/>
              <w:rPr>
                <w:rFonts w:asciiTheme="minorHAnsi" w:hAnsiTheme="minorHAnsi" w:cs="Tahoma"/>
                <w:b/>
                <w:bCs/>
              </w:rPr>
            </w:pPr>
            <w:r w:rsidRPr="00D2430F">
              <w:rPr>
                <w:rFonts w:asciiTheme="minorHAnsi" w:hAnsiTheme="minorHAnsi" w:cs="Tahoma"/>
                <w:b/>
                <w:bCs/>
              </w:rPr>
              <w:t>“OFICIALIA MAYOR”</w:t>
            </w:r>
          </w:p>
          <w:p w:rsidR="00760AC4" w:rsidRPr="00D2430F" w:rsidRDefault="00760AC4" w:rsidP="00F35921">
            <w:pPr>
              <w:jc w:val="center"/>
              <w:rPr>
                <w:rFonts w:asciiTheme="minorHAnsi" w:hAnsiTheme="minorHAnsi" w:cs="Tahoma"/>
                <w:b/>
                <w:bCs/>
              </w:rPr>
            </w:pPr>
          </w:p>
          <w:p w:rsidR="00760AC4" w:rsidRPr="00D2430F" w:rsidRDefault="00760AC4" w:rsidP="00F35921">
            <w:pPr>
              <w:rPr>
                <w:rFonts w:asciiTheme="minorHAnsi" w:hAnsiTheme="minorHAnsi" w:cs="Tahoma"/>
                <w:b/>
                <w:bCs/>
              </w:rPr>
            </w:pPr>
          </w:p>
          <w:p w:rsidR="00760AC4" w:rsidRPr="00D2430F" w:rsidRDefault="00760AC4" w:rsidP="00F35921">
            <w:pPr>
              <w:tabs>
                <w:tab w:val="center" w:pos="0"/>
                <w:tab w:val="right" w:pos="5054"/>
              </w:tabs>
              <w:jc w:val="center"/>
              <w:rPr>
                <w:rFonts w:asciiTheme="minorHAnsi" w:hAnsiTheme="minorHAnsi" w:cs="Tahoma"/>
                <w:b/>
                <w:bCs/>
              </w:rPr>
            </w:pPr>
            <w:r>
              <w:rPr>
                <w:rFonts w:asciiTheme="minorHAnsi" w:hAnsiTheme="minorHAnsi" w:cs="Tahoma"/>
                <w:b/>
                <w:bCs/>
              </w:rPr>
              <w:t>CESAR MIGUEL CERVANTES ESCANDON</w:t>
            </w:r>
          </w:p>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sz w:val="20"/>
              </w:rPr>
              <w:t>Dirección de Adquisiciones de Oficialía Mayor</w:t>
            </w:r>
          </w:p>
        </w:tc>
        <w:tc>
          <w:tcPr>
            <w:tcW w:w="4986" w:type="dxa"/>
          </w:tcPr>
          <w:p w:rsidR="00760AC4" w:rsidRPr="00D2430F" w:rsidRDefault="00760AC4" w:rsidP="00F35921">
            <w:pPr>
              <w:tabs>
                <w:tab w:val="left" w:pos="6300"/>
              </w:tabs>
              <w:jc w:val="center"/>
              <w:rPr>
                <w:rFonts w:asciiTheme="minorHAnsi" w:hAnsiTheme="minorHAnsi" w:cs="Tahoma"/>
                <w:b/>
                <w:bCs/>
              </w:rPr>
            </w:pPr>
          </w:p>
        </w:tc>
      </w:tr>
    </w:tbl>
    <w:p w:rsidR="00760AC4" w:rsidRDefault="00760AC4" w:rsidP="00866A69">
      <w:pPr>
        <w:spacing w:line="360" w:lineRule="auto"/>
        <w:jc w:val="both"/>
        <w:rPr>
          <w:rFonts w:asciiTheme="minorHAnsi" w:hAnsiTheme="minorHAnsi" w:cs="Tahoma"/>
        </w:rPr>
      </w:pPr>
    </w:p>
    <w:p w:rsidR="0027737C" w:rsidRDefault="0027737C"/>
    <w:p w:rsidR="00490AE4" w:rsidRDefault="00490AE4" w:rsidP="008312EE">
      <w:pPr>
        <w:jc w:val="center"/>
        <w:rPr>
          <w:rFonts w:asciiTheme="minorHAnsi" w:hAnsiTheme="minorHAnsi" w:cs="Tahoma"/>
          <w:b/>
          <w:bCs/>
          <w:sz w:val="32"/>
          <w:szCs w:val="32"/>
        </w:rPr>
      </w:pPr>
    </w:p>
    <w:p w:rsidR="008312EE" w:rsidRPr="008312EE" w:rsidRDefault="008312EE" w:rsidP="008312EE">
      <w:pPr>
        <w:jc w:val="center"/>
        <w:rPr>
          <w:rFonts w:asciiTheme="minorHAnsi" w:hAnsiTheme="minorHAnsi" w:cs="Tahoma"/>
          <w:b/>
          <w:bCs/>
          <w:sz w:val="32"/>
          <w:szCs w:val="32"/>
        </w:rPr>
      </w:pPr>
      <w:r w:rsidRPr="008312EE">
        <w:rPr>
          <w:rFonts w:asciiTheme="minorHAnsi" w:hAnsiTheme="minorHAnsi" w:cs="Tahoma"/>
          <w:b/>
          <w:bCs/>
          <w:sz w:val="32"/>
          <w:szCs w:val="32"/>
        </w:rPr>
        <w:t>LICITANTES:</w:t>
      </w:r>
    </w:p>
    <w:p w:rsidR="008312EE" w:rsidRDefault="008312EE" w:rsidP="008312EE">
      <w:pPr>
        <w:jc w:val="center"/>
        <w:rPr>
          <w:rFonts w:asciiTheme="minorHAnsi" w:hAnsiTheme="minorHAnsi" w:cs="Tahoma"/>
          <w:b/>
          <w:bCs/>
          <w:sz w:val="22"/>
        </w:rPr>
      </w:pPr>
    </w:p>
    <w:p w:rsidR="008312EE" w:rsidRPr="008312EE" w:rsidRDefault="008312EE" w:rsidP="008312EE">
      <w:pPr>
        <w:jc w:val="center"/>
        <w:rPr>
          <w:rFonts w:asciiTheme="minorHAnsi" w:hAnsiTheme="minorHAnsi" w:cs="Tahoma"/>
          <w:b/>
          <w:bCs/>
          <w:sz w:val="22"/>
        </w:rPr>
      </w:pPr>
    </w:p>
    <w:p w:rsidR="008312EE" w:rsidRPr="008312EE" w:rsidRDefault="008312EE" w:rsidP="008312EE">
      <w:pPr>
        <w:jc w:val="center"/>
        <w:rPr>
          <w:rFonts w:asciiTheme="minorHAnsi" w:hAnsiTheme="minorHAnsi" w:cs="Tahoma"/>
          <w:b/>
          <w:bCs/>
          <w:sz w:val="22"/>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27737C" w:rsidRPr="008312EE" w:rsidRDefault="0027737C" w:rsidP="0027737C">
      <w:pPr>
        <w:jc w:val="both"/>
        <w:rPr>
          <w:rFonts w:asciiTheme="minorHAnsi" w:hAnsiTheme="minorHAnsi" w:cs="Tahoma"/>
          <w:b/>
          <w:bCs/>
          <w:sz w:val="21"/>
          <w:szCs w:val="21"/>
        </w:rPr>
      </w:pPr>
    </w:p>
    <w:p w:rsidR="0027737C" w:rsidRPr="008312EE" w:rsidRDefault="0027737C" w:rsidP="0027737C">
      <w:pPr>
        <w:jc w:val="both"/>
        <w:rPr>
          <w:rFonts w:asciiTheme="minorHAnsi" w:hAnsiTheme="minorHAnsi" w:cs="Tahoma"/>
          <w:b/>
          <w:bCs/>
          <w:sz w:val="21"/>
          <w:szCs w:val="21"/>
        </w:rPr>
      </w:pPr>
    </w:p>
    <w:p w:rsidR="0027737C" w:rsidRPr="008312EE" w:rsidRDefault="0027737C" w:rsidP="0027737C">
      <w:pPr>
        <w:jc w:val="both"/>
        <w:rPr>
          <w:rFonts w:asciiTheme="minorHAnsi" w:hAnsiTheme="minorHAnsi" w:cs="Tahoma"/>
          <w:b/>
          <w:bCs/>
          <w:sz w:val="21"/>
          <w:szCs w:val="21"/>
        </w:rPr>
      </w:pPr>
    </w:p>
    <w:p w:rsidR="0027737C" w:rsidRPr="008312EE" w:rsidRDefault="0027737C" w:rsidP="0027737C">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27737C" w:rsidRPr="008312EE" w:rsidRDefault="0027737C" w:rsidP="0027737C">
      <w:pPr>
        <w:rPr>
          <w:rFonts w:asciiTheme="minorHAnsi" w:hAnsiTheme="minorHAnsi" w:cs="Tahoma"/>
          <w:b/>
          <w:bCs/>
          <w:sz w:val="21"/>
          <w:szCs w:val="21"/>
        </w:rPr>
      </w:pPr>
    </w:p>
    <w:p w:rsidR="0027737C" w:rsidRPr="008312EE" w:rsidRDefault="0027737C" w:rsidP="0027737C">
      <w:pPr>
        <w:rPr>
          <w:rFonts w:asciiTheme="minorHAnsi" w:hAnsiTheme="minorHAnsi" w:cs="Tahoma"/>
          <w:b/>
          <w:bCs/>
          <w:sz w:val="21"/>
          <w:szCs w:val="21"/>
        </w:rPr>
      </w:pPr>
      <w:r w:rsidRPr="008312EE">
        <w:rPr>
          <w:rFonts w:asciiTheme="minorHAnsi" w:hAnsiTheme="minorHAnsi" w:cs="Tahoma"/>
          <w:b/>
          <w:bCs/>
          <w:sz w:val="21"/>
          <w:szCs w:val="21"/>
        </w:rPr>
        <w:lastRenderedPageBreak/>
        <w:t>NOMBRE DEL REPRESENTANTE: ____________________________________________</w:t>
      </w:r>
    </w:p>
    <w:p w:rsidR="0027737C" w:rsidRPr="008312EE" w:rsidRDefault="0027737C" w:rsidP="0027737C">
      <w:pPr>
        <w:rPr>
          <w:rFonts w:asciiTheme="minorHAnsi" w:hAnsiTheme="minorHAnsi" w:cs="Tahoma"/>
          <w:b/>
          <w:bCs/>
          <w:sz w:val="21"/>
          <w:szCs w:val="21"/>
        </w:rPr>
      </w:pPr>
    </w:p>
    <w:p w:rsidR="0027737C" w:rsidRPr="008312EE" w:rsidRDefault="0027737C" w:rsidP="0027737C">
      <w:pPr>
        <w:rPr>
          <w:rFonts w:asciiTheme="minorHAnsi" w:hAnsiTheme="minorHAnsi" w:cs="Tahoma"/>
          <w:b/>
          <w:bCs/>
          <w:sz w:val="21"/>
          <w:szCs w:val="21"/>
        </w:rPr>
      </w:pPr>
    </w:p>
    <w:p w:rsidR="0027737C" w:rsidRPr="008312EE" w:rsidRDefault="0027737C" w:rsidP="0027737C">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Default="008312EE" w:rsidP="008312EE">
      <w:pPr>
        <w:jc w:val="both"/>
        <w:rPr>
          <w:rFonts w:asciiTheme="minorHAnsi" w:hAnsiTheme="minorHAnsi" w:cs="Tahoma"/>
          <w:b/>
          <w:bCs/>
          <w:sz w:val="21"/>
          <w:szCs w:val="21"/>
        </w:rPr>
      </w:pPr>
    </w:p>
    <w:p w:rsidR="00020FFD" w:rsidRPr="008312EE" w:rsidRDefault="00020FFD"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2F6438" w:rsidRDefault="002F6438" w:rsidP="009736DD">
      <w:pPr>
        <w:rPr>
          <w:rFonts w:asciiTheme="minorHAnsi" w:hAnsiTheme="minorHAnsi" w:cs="Tahoma"/>
          <w:b/>
          <w:bCs/>
          <w:sz w:val="21"/>
          <w:szCs w:val="21"/>
        </w:rPr>
      </w:pPr>
    </w:p>
    <w:p w:rsidR="002F6438" w:rsidRDefault="002F6438" w:rsidP="009736DD">
      <w:pPr>
        <w:rPr>
          <w:rFonts w:asciiTheme="minorHAnsi" w:hAnsiTheme="minorHAnsi" w:cs="Tahoma"/>
          <w:b/>
          <w:bCs/>
          <w:sz w:val="21"/>
          <w:szCs w:val="21"/>
        </w:rPr>
      </w:pPr>
    </w:p>
    <w:p w:rsidR="00490AE4" w:rsidRDefault="00490AE4" w:rsidP="009736DD">
      <w:pPr>
        <w:rPr>
          <w:rFonts w:asciiTheme="minorHAnsi" w:hAnsiTheme="minorHAnsi" w:cs="Tahoma"/>
          <w:b/>
          <w:bCs/>
          <w:sz w:val="21"/>
          <w:szCs w:val="21"/>
        </w:rPr>
      </w:pPr>
    </w:p>
    <w:p w:rsidR="002F6438" w:rsidRDefault="002F6438" w:rsidP="009736DD">
      <w:pPr>
        <w:rPr>
          <w:rFonts w:asciiTheme="minorHAnsi" w:hAnsiTheme="minorHAnsi" w:cs="Tahoma"/>
          <w:b/>
          <w:bCs/>
          <w:sz w:val="21"/>
          <w:szCs w:val="21"/>
        </w:rPr>
      </w:pPr>
    </w:p>
    <w:p w:rsidR="002F6438" w:rsidRDefault="002F6438"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Pr="008312EE" w:rsidRDefault="008312EE" w:rsidP="008312EE">
      <w:pPr>
        <w:jc w:val="center"/>
        <w:rPr>
          <w:rFonts w:asciiTheme="minorHAnsi" w:hAnsiTheme="minorHAnsi"/>
          <w:sz w:val="140"/>
          <w:szCs w:val="140"/>
        </w:rPr>
      </w:pPr>
      <w:r w:rsidRPr="008312EE">
        <w:rPr>
          <w:rFonts w:asciiTheme="minorHAnsi" w:hAnsiTheme="minorHAnsi" w:cs="Tahoma"/>
          <w:b/>
          <w:bCs/>
          <w:sz w:val="140"/>
          <w:szCs w:val="140"/>
        </w:rPr>
        <w:t>ANEXO</w:t>
      </w:r>
      <w:r w:rsidR="00B87853">
        <w:rPr>
          <w:rFonts w:asciiTheme="minorHAnsi" w:hAnsiTheme="minorHAnsi" w:cs="Tahoma"/>
          <w:b/>
          <w:bCs/>
          <w:sz w:val="140"/>
          <w:szCs w:val="140"/>
        </w:rPr>
        <w:t>S</w:t>
      </w:r>
    </w:p>
    <w:sectPr w:rsidR="008312EE" w:rsidRPr="008312EE" w:rsidSect="00B531FE">
      <w:headerReference w:type="default" r:id="rId10"/>
      <w:footerReference w:type="default" r:id="rId11"/>
      <w:pgSz w:w="11906" w:h="16838"/>
      <w:pgMar w:top="1418" w:right="1474" w:bottom="1418" w:left="1474" w:header="136" w:footer="8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495C" w:rsidRDefault="004A495C">
      <w:r>
        <w:separator/>
      </w:r>
    </w:p>
  </w:endnote>
  <w:endnote w:type="continuationSeparator" w:id="0">
    <w:p w:rsidR="004A495C" w:rsidRDefault="004A495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95C" w:rsidRPr="007825C7" w:rsidRDefault="004A495C" w:rsidP="008312EE">
    <w:pPr>
      <w:pStyle w:val="Piedepgina"/>
      <w:ind w:right="360"/>
      <w:rPr>
        <w:rFonts w:ascii="Helvetica" w:hAnsi="Helvetica" w:cs="Arial"/>
        <w:color w:val="808080"/>
        <w:sz w:val="20"/>
      </w:rPr>
    </w:pPr>
    <w:r w:rsidRPr="007825C7">
      <w:rPr>
        <w:rFonts w:ascii="Helvetica" w:hAnsi="Helvetica" w:cs="Arial"/>
        <w:color w:val="808080"/>
        <w:sz w:val="20"/>
      </w:rPr>
      <w:t xml:space="preserve">Licitación Pública </w:t>
    </w:r>
    <w:r>
      <w:rPr>
        <w:rFonts w:ascii="Helvetica" w:hAnsi="Helvetica" w:cs="Arial"/>
        <w:color w:val="808080"/>
        <w:sz w:val="20"/>
      </w:rPr>
      <w:t xml:space="preserve">Internacional </w:t>
    </w:r>
    <w:r w:rsidRPr="007825C7">
      <w:rPr>
        <w:rFonts w:ascii="Helvetica" w:hAnsi="Helvetica" w:cs="Arial"/>
        <w:color w:val="808080"/>
        <w:sz w:val="20"/>
      </w:rPr>
      <w:t xml:space="preserve"> </w:t>
    </w:r>
    <w:r>
      <w:rPr>
        <w:rFonts w:ascii="Helvetica" w:hAnsi="Helvetica" w:cs="Arial"/>
        <w:color w:val="808080"/>
        <w:sz w:val="20"/>
      </w:rPr>
      <w:t>N</w:t>
    </w:r>
    <w:r w:rsidRPr="007825C7">
      <w:rPr>
        <w:rFonts w:ascii="Helvetica" w:hAnsi="Helvetica" w:cs="Arial"/>
        <w:color w:val="808080"/>
        <w:sz w:val="20"/>
      </w:rPr>
      <w:t xml:space="preserve">o.- </w:t>
    </w:r>
    <w:r>
      <w:rPr>
        <w:rFonts w:ascii="Helvetica" w:hAnsi="Helvetica" w:cs="Arial"/>
        <w:color w:val="808080"/>
        <w:sz w:val="20"/>
      </w:rPr>
      <w:t xml:space="preserve">32002001-007-10        27 </w:t>
    </w:r>
    <w:r w:rsidRPr="007825C7">
      <w:rPr>
        <w:rFonts w:ascii="Helvetica" w:hAnsi="Helvetica" w:cs="Arial"/>
        <w:color w:val="808080"/>
        <w:sz w:val="20"/>
      </w:rPr>
      <w:t xml:space="preserve">de </w:t>
    </w:r>
    <w:r>
      <w:rPr>
        <w:rFonts w:ascii="Helvetica" w:hAnsi="Helvetica" w:cs="Arial"/>
        <w:color w:val="808080"/>
        <w:sz w:val="20"/>
      </w:rPr>
      <w:t xml:space="preserve">diciembre de 2010   </w:t>
    </w:r>
    <w:r w:rsidRPr="007825C7">
      <w:rPr>
        <w:rFonts w:ascii="Helvetica" w:hAnsi="Helvetica" w:cs="Arial"/>
        <w:color w:val="808080"/>
        <w:sz w:val="20"/>
      </w:rPr>
      <w:t xml:space="preserv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PAGE </w:instrText>
    </w:r>
    <w:r w:rsidRPr="007825C7">
      <w:rPr>
        <w:rStyle w:val="Nmerodepgina"/>
        <w:rFonts w:ascii="Helvetica" w:hAnsi="Helvetica" w:cs="Arial"/>
        <w:color w:val="808080"/>
        <w:sz w:val="20"/>
      </w:rPr>
      <w:fldChar w:fldCharType="separate"/>
    </w:r>
    <w:r w:rsidR="00DA3468">
      <w:rPr>
        <w:rStyle w:val="Nmerodepgina"/>
        <w:rFonts w:ascii="Helvetica" w:hAnsi="Helvetica" w:cs="Arial"/>
        <w:noProof/>
        <w:color w:val="808080"/>
        <w:sz w:val="20"/>
      </w:rPr>
      <w:t>1</w:t>
    </w:r>
    <w:r w:rsidRPr="007825C7">
      <w:rPr>
        <w:rStyle w:val="Nmerodepgina"/>
        <w:rFonts w:ascii="Helvetica" w:hAnsi="Helvetica" w:cs="Arial"/>
        <w:color w:val="808080"/>
        <w:sz w:val="20"/>
      </w:rPr>
      <w:fldChar w:fldCharType="end"/>
    </w:r>
    <w:r w:rsidRPr="007825C7">
      <w:rPr>
        <w:rStyle w:val="Nmerodepgina"/>
        <w:rFonts w:ascii="Helvetica" w:hAnsi="Helvetica" w:cs="Arial"/>
        <w:color w:val="808080"/>
        <w:sz w:val="20"/>
      </w:rPr>
      <w:t xml:space="preserve"> de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NUMPAGES </w:instrText>
    </w:r>
    <w:r w:rsidRPr="007825C7">
      <w:rPr>
        <w:rStyle w:val="Nmerodepgina"/>
        <w:rFonts w:ascii="Helvetica" w:hAnsi="Helvetica" w:cs="Arial"/>
        <w:color w:val="808080"/>
        <w:sz w:val="20"/>
      </w:rPr>
      <w:fldChar w:fldCharType="separate"/>
    </w:r>
    <w:r w:rsidR="00DA3468">
      <w:rPr>
        <w:rStyle w:val="Nmerodepgina"/>
        <w:rFonts w:ascii="Helvetica" w:hAnsi="Helvetica" w:cs="Arial"/>
        <w:noProof/>
        <w:color w:val="808080"/>
        <w:sz w:val="20"/>
      </w:rPr>
      <w:t>15</w:t>
    </w:r>
    <w:r w:rsidRPr="007825C7">
      <w:rPr>
        <w:rStyle w:val="Nmerodepgina"/>
        <w:rFonts w:ascii="Helvetica" w:hAnsi="Helvetica" w:cs="Arial"/>
        <w:color w:val="808080"/>
        <w:sz w:val="20"/>
      </w:rPr>
      <w:fldChar w:fldCharType="end"/>
    </w:r>
  </w:p>
  <w:p w:rsidR="004A495C" w:rsidRDefault="004A495C" w:rsidP="00BE0EFA">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495C" w:rsidRDefault="004A495C">
      <w:r>
        <w:separator/>
      </w:r>
    </w:p>
  </w:footnote>
  <w:footnote w:type="continuationSeparator" w:id="0">
    <w:p w:rsidR="004A495C" w:rsidRDefault="004A49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95C" w:rsidRPr="001A7D9B" w:rsidRDefault="004A495C" w:rsidP="00124E82">
    <w:pPr>
      <w:pStyle w:val="Encabezado"/>
      <w:rPr>
        <w:lang w:val="es-MX"/>
      </w:rPr>
    </w:pPr>
    <w:r>
      <w:rPr>
        <w:noProof/>
        <w:lang w:val="es-MX" w:eastAsia="es-MX"/>
      </w:rPr>
      <w:drawing>
        <wp:anchor distT="0" distB="0" distL="114300" distR="114300" simplePos="0" relativeHeight="251657728" behindDoc="1" locked="0" layoutInCell="1" allowOverlap="1">
          <wp:simplePos x="0" y="0"/>
          <wp:positionH relativeFrom="column">
            <wp:posOffset>-70485</wp:posOffset>
          </wp:positionH>
          <wp:positionV relativeFrom="paragraph">
            <wp:posOffset>27940</wp:posOffset>
          </wp:positionV>
          <wp:extent cx="685800" cy="962025"/>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85800" cy="962025"/>
                  </a:xfrm>
                  <a:prstGeom prst="rect">
                    <a:avLst/>
                  </a:prstGeom>
                  <a:noFill/>
                </pic:spPr>
              </pic:pic>
            </a:graphicData>
          </a:graphic>
        </wp:anchor>
      </w:drawing>
    </w:r>
  </w:p>
  <w:p w:rsidR="004A495C" w:rsidRPr="00B4105A" w:rsidRDefault="004A495C" w:rsidP="000656D4">
    <w:pPr>
      <w:pStyle w:val="Textoindependiente"/>
      <w:tabs>
        <w:tab w:val="left" w:pos="3828"/>
      </w:tabs>
      <w:spacing w:line="240" w:lineRule="exact"/>
      <w:jc w:val="center"/>
      <w:rPr>
        <w:rFonts w:ascii="Calibri" w:hAnsi="Calibri" w:cs="Arial"/>
        <w:b/>
        <w:sz w:val="32"/>
        <w:szCs w:val="32"/>
      </w:rPr>
    </w:pPr>
    <w:r w:rsidRPr="00B4105A">
      <w:rPr>
        <w:rFonts w:ascii="Calibri" w:hAnsi="Calibri" w:cs="Arial"/>
        <w:b/>
        <w:sz w:val="32"/>
        <w:szCs w:val="32"/>
      </w:rPr>
      <w:t>Gobierno del Estado de Baja California</w:t>
    </w:r>
  </w:p>
  <w:p w:rsidR="004A495C" w:rsidRPr="005935ED" w:rsidRDefault="004A495C"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COMITÉ DE ADQUISICIONES, ARRENDAMIENTOS Y SERVICIOS DEL</w:t>
    </w:r>
  </w:p>
  <w:p w:rsidR="004A495C" w:rsidRPr="005935ED" w:rsidRDefault="004A495C"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PODER EJECUTIVO DEL GOBIERNO DEL ESTADO DE BAJA CALIFORNIA</w:t>
    </w:r>
  </w:p>
  <w:p w:rsidR="004A495C" w:rsidRPr="00B4105A" w:rsidRDefault="004A495C" w:rsidP="000656D4">
    <w:pPr>
      <w:jc w:val="center"/>
      <w:rPr>
        <w:rFonts w:ascii="Calibri" w:hAnsi="Calibri" w:cs="Arial"/>
        <w:b/>
      </w:rPr>
    </w:pPr>
  </w:p>
  <w:p w:rsidR="004A495C" w:rsidRPr="00166E3A" w:rsidRDefault="004A495C" w:rsidP="000656D4">
    <w:pPr>
      <w:jc w:val="center"/>
      <w:rPr>
        <w:rFonts w:ascii="Calibri" w:hAnsi="Calibri"/>
        <w:b/>
        <w:color w:val="000000"/>
      </w:rPr>
    </w:pPr>
    <w:r w:rsidRPr="00166E3A">
      <w:rPr>
        <w:rFonts w:ascii="Calibri" w:hAnsi="Calibri"/>
        <w:b/>
        <w:color w:val="000000"/>
      </w:rPr>
      <w:t xml:space="preserve">LICITACIÓN PÚBLICA INTERNACIONAL </w:t>
    </w:r>
    <w:r>
      <w:rPr>
        <w:rFonts w:ascii="Calibri" w:hAnsi="Calibri"/>
        <w:b/>
        <w:color w:val="000000"/>
      </w:rPr>
      <w:t>ABIERTA</w:t>
    </w:r>
  </w:p>
  <w:p w:rsidR="004A495C" w:rsidRPr="00166E3A" w:rsidRDefault="004A495C" w:rsidP="00166E3A">
    <w:pPr>
      <w:jc w:val="center"/>
      <w:rPr>
        <w:rFonts w:ascii="Calibri" w:hAnsi="Calibri"/>
        <w:b/>
        <w:color w:val="000000"/>
      </w:rPr>
    </w:pPr>
    <w:r w:rsidRPr="00166E3A">
      <w:rPr>
        <w:rFonts w:ascii="Calibri" w:hAnsi="Calibri"/>
        <w:b/>
        <w:color w:val="000000"/>
      </w:rPr>
      <w:t>PRESENCIAL</w:t>
    </w:r>
    <w:r>
      <w:rPr>
        <w:rFonts w:ascii="Calibri" w:hAnsi="Calibri"/>
        <w:b/>
        <w:color w:val="000000"/>
      </w:rPr>
      <w:t xml:space="preserve"> </w:t>
    </w:r>
    <w:r w:rsidRPr="00166E3A">
      <w:rPr>
        <w:rFonts w:ascii="Calibri" w:hAnsi="Calibri"/>
        <w:b/>
        <w:color w:val="000000"/>
      </w:rPr>
      <w:t>N</w:t>
    </w:r>
    <w:r>
      <w:rPr>
        <w:rFonts w:ascii="Calibri" w:hAnsi="Calibri"/>
        <w:b/>
        <w:color w:val="000000"/>
      </w:rPr>
      <w:t>O</w:t>
    </w:r>
    <w:r w:rsidRPr="00166E3A">
      <w:rPr>
        <w:rFonts w:ascii="Calibri" w:hAnsi="Calibri"/>
        <w:b/>
        <w:color w:val="000000"/>
      </w:rPr>
      <w:t>. 32002001-00</w:t>
    </w:r>
    <w:r>
      <w:rPr>
        <w:rFonts w:ascii="Calibri" w:hAnsi="Calibri"/>
        <w:b/>
        <w:color w:val="000000"/>
      </w:rPr>
      <w:t>7</w:t>
    </w:r>
    <w:r w:rsidRPr="00166E3A">
      <w:rPr>
        <w:rFonts w:ascii="Calibri" w:hAnsi="Calibri"/>
        <w:b/>
        <w:color w:val="000000"/>
      </w:rPr>
      <w:t>-10</w:t>
    </w:r>
  </w:p>
  <w:p w:rsidR="004A495C" w:rsidRPr="00166E3A" w:rsidRDefault="004A495C" w:rsidP="000656D4">
    <w:pPr>
      <w:ind w:right="-180" w:hanging="180"/>
      <w:jc w:val="center"/>
      <w:rPr>
        <w:rFonts w:ascii="Calibri" w:hAnsi="Calibri"/>
        <w:b/>
        <w:color w:val="000000"/>
        <w:sz w:val="21"/>
        <w:szCs w:val="21"/>
      </w:rPr>
    </w:pPr>
    <w:r>
      <w:rPr>
        <w:rFonts w:ascii="Calibri" w:hAnsi="Calibri"/>
        <w:b/>
        <w:color w:val="000000"/>
        <w:sz w:val="21"/>
        <w:szCs w:val="21"/>
      </w:rPr>
      <w:t>“ADQUISICIÓ</w:t>
    </w:r>
    <w:r w:rsidRPr="00166E3A">
      <w:rPr>
        <w:rFonts w:ascii="Calibri" w:hAnsi="Calibri"/>
        <w:b/>
        <w:color w:val="000000"/>
        <w:sz w:val="21"/>
        <w:szCs w:val="21"/>
      </w:rPr>
      <w:t>N DE EQUIPO</w:t>
    </w:r>
    <w:r>
      <w:rPr>
        <w:rFonts w:ascii="Calibri" w:hAnsi="Calibri"/>
        <w:b/>
        <w:color w:val="000000"/>
        <w:sz w:val="21"/>
        <w:szCs w:val="21"/>
      </w:rPr>
      <w:t xml:space="preserve"> DE CÓMPUTO, LABORATORIO Y MÉDICO</w:t>
    </w:r>
    <w:r w:rsidRPr="00166E3A">
      <w:rPr>
        <w:rFonts w:ascii="Calibri" w:hAnsi="Calibri"/>
        <w:b/>
        <w:color w:val="000000"/>
        <w:sz w:val="21"/>
        <w:szCs w:val="21"/>
      </w:rPr>
      <w:t xml:space="preserve"> </w:t>
    </w:r>
    <w:r>
      <w:rPr>
        <w:rFonts w:ascii="Calibri" w:hAnsi="Calibri"/>
        <w:b/>
        <w:color w:val="000000"/>
        <w:sz w:val="21"/>
        <w:szCs w:val="21"/>
      </w:rPr>
      <w:t>PARA GOBIERNO</w:t>
    </w:r>
    <w:r w:rsidRPr="00166E3A">
      <w:rPr>
        <w:rFonts w:ascii="Calibri" w:hAnsi="Calibri"/>
        <w:b/>
        <w:color w:val="000000"/>
        <w:sz w:val="21"/>
        <w:szCs w:val="21"/>
      </w:rPr>
      <w:t xml:space="preserve"> DEL ESTADO DE BAJA CALIFORNIA”</w:t>
    </w:r>
  </w:p>
  <w:p w:rsidR="004A495C" w:rsidRPr="00F92E60" w:rsidRDefault="004A495C">
    <w:pPr>
      <w:pStyle w:val="Encabezado"/>
    </w:pPr>
    <w:r w:rsidRPr="00A91E8D">
      <w:rPr>
        <w:noProof/>
      </w:rPr>
      <w:pict>
        <v:line id="_x0000_s2049" style="position:absolute;z-index:251658752" from="-5.15pt,3.9pt" to="456.8pt,3.9pt" strokecolor="#4f81bd [3204]" strokeweight="3pt">
          <v:shadow type="perspective" color="#243f60 [1604]" opacity=".5" offset="1pt" offset2="-1pt"/>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C0FC5"/>
    <w:multiLevelType w:val="hybridMultilevel"/>
    <w:tmpl w:val="7B7EF5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1F7C02FC"/>
    <w:multiLevelType w:val="hybridMultilevel"/>
    <w:tmpl w:val="33001110"/>
    <w:lvl w:ilvl="0" w:tplc="0C0A0013">
      <w:start w:val="1"/>
      <w:numFmt w:val="upperRoman"/>
      <w:lvlText w:val="%1."/>
      <w:lvlJc w:val="right"/>
      <w:pPr>
        <w:ind w:left="3132" w:hanging="360"/>
      </w:pPr>
      <w:rPr>
        <w:rFonts w:cs="Times New Roman"/>
        <w:b w:val="0"/>
      </w:rPr>
    </w:lvl>
    <w:lvl w:ilvl="1" w:tplc="080A0019">
      <w:start w:val="1"/>
      <w:numFmt w:val="lowerLetter"/>
      <w:lvlText w:val="%2."/>
      <w:lvlJc w:val="left"/>
      <w:pPr>
        <w:ind w:left="3852" w:hanging="360"/>
      </w:pPr>
      <w:rPr>
        <w:rFonts w:cs="Times New Roman"/>
      </w:rPr>
    </w:lvl>
    <w:lvl w:ilvl="2" w:tplc="080A001B" w:tentative="1">
      <w:start w:val="1"/>
      <w:numFmt w:val="lowerRoman"/>
      <w:lvlText w:val="%3."/>
      <w:lvlJc w:val="right"/>
      <w:pPr>
        <w:ind w:left="4572" w:hanging="180"/>
      </w:pPr>
      <w:rPr>
        <w:rFonts w:cs="Times New Roman"/>
      </w:rPr>
    </w:lvl>
    <w:lvl w:ilvl="3" w:tplc="080A000F" w:tentative="1">
      <w:start w:val="1"/>
      <w:numFmt w:val="decimal"/>
      <w:lvlText w:val="%4."/>
      <w:lvlJc w:val="left"/>
      <w:pPr>
        <w:ind w:left="5292" w:hanging="360"/>
      </w:pPr>
      <w:rPr>
        <w:rFonts w:cs="Times New Roman"/>
      </w:rPr>
    </w:lvl>
    <w:lvl w:ilvl="4" w:tplc="080A0019" w:tentative="1">
      <w:start w:val="1"/>
      <w:numFmt w:val="lowerLetter"/>
      <w:lvlText w:val="%5."/>
      <w:lvlJc w:val="left"/>
      <w:pPr>
        <w:ind w:left="6012" w:hanging="360"/>
      </w:pPr>
      <w:rPr>
        <w:rFonts w:cs="Times New Roman"/>
      </w:rPr>
    </w:lvl>
    <w:lvl w:ilvl="5" w:tplc="080A001B" w:tentative="1">
      <w:start w:val="1"/>
      <w:numFmt w:val="lowerRoman"/>
      <w:lvlText w:val="%6."/>
      <w:lvlJc w:val="right"/>
      <w:pPr>
        <w:ind w:left="6732" w:hanging="180"/>
      </w:pPr>
      <w:rPr>
        <w:rFonts w:cs="Times New Roman"/>
      </w:rPr>
    </w:lvl>
    <w:lvl w:ilvl="6" w:tplc="080A000F" w:tentative="1">
      <w:start w:val="1"/>
      <w:numFmt w:val="decimal"/>
      <w:lvlText w:val="%7."/>
      <w:lvlJc w:val="left"/>
      <w:pPr>
        <w:ind w:left="7452" w:hanging="360"/>
      </w:pPr>
      <w:rPr>
        <w:rFonts w:cs="Times New Roman"/>
      </w:rPr>
    </w:lvl>
    <w:lvl w:ilvl="7" w:tplc="080A0019" w:tentative="1">
      <w:start w:val="1"/>
      <w:numFmt w:val="lowerLetter"/>
      <w:lvlText w:val="%8."/>
      <w:lvlJc w:val="left"/>
      <w:pPr>
        <w:ind w:left="8172" w:hanging="360"/>
      </w:pPr>
      <w:rPr>
        <w:rFonts w:cs="Times New Roman"/>
      </w:rPr>
    </w:lvl>
    <w:lvl w:ilvl="8" w:tplc="080A001B" w:tentative="1">
      <w:start w:val="1"/>
      <w:numFmt w:val="lowerRoman"/>
      <w:lvlText w:val="%9."/>
      <w:lvlJc w:val="right"/>
      <w:pPr>
        <w:ind w:left="8892" w:hanging="180"/>
      </w:pPr>
      <w:rPr>
        <w:rFonts w:cs="Times New Roman"/>
      </w:rPr>
    </w:lvl>
  </w:abstractNum>
  <w:abstractNum w:abstractNumId="2">
    <w:nsid w:val="33767F1D"/>
    <w:multiLevelType w:val="hybridMultilevel"/>
    <w:tmpl w:val="98B03964"/>
    <w:lvl w:ilvl="0" w:tplc="0C0A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A284529"/>
    <w:multiLevelType w:val="hybridMultilevel"/>
    <w:tmpl w:val="3D903CE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CE53D34"/>
    <w:multiLevelType w:val="hybridMultilevel"/>
    <w:tmpl w:val="83003058"/>
    <w:lvl w:ilvl="0" w:tplc="080A0001">
      <w:start w:val="1"/>
      <w:numFmt w:val="bullet"/>
      <w:lvlText w:val=""/>
      <w:lvlJc w:val="left"/>
      <w:pPr>
        <w:ind w:left="713" w:hanging="360"/>
      </w:pPr>
      <w:rPr>
        <w:rFonts w:ascii="Symbol" w:hAnsi="Symbol" w:hint="default"/>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6">
    <w:nsid w:val="562F1C97"/>
    <w:multiLevelType w:val="hybridMultilevel"/>
    <w:tmpl w:val="5C72057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60AE5133"/>
    <w:multiLevelType w:val="hybridMultilevel"/>
    <w:tmpl w:val="8460D74A"/>
    <w:lvl w:ilvl="0" w:tplc="DA769342">
      <w:start w:val="1"/>
      <w:numFmt w:val="decimal"/>
      <w:lvlText w:val="%1."/>
      <w:lvlJc w:val="left"/>
      <w:pPr>
        <w:tabs>
          <w:tab w:val="num" w:pos="720"/>
        </w:tabs>
        <w:ind w:left="720" w:hanging="360"/>
      </w:pPr>
      <w:rPr>
        <w:rFonts w:ascii="Arial" w:eastAsia="Times New Roman" w:hAnsi="Arial" w:cs="Arial"/>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7"/>
  </w:num>
  <w:num w:numId="3">
    <w:abstractNumId w:val="3"/>
  </w:num>
  <w:num w:numId="4">
    <w:abstractNumId w:val="1"/>
  </w:num>
  <w:num w:numId="5">
    <w:abstractNumId w:val="5"/>
  </w:num>
  <w:num w:numId="6">
    <w:abstractNumId w:val="4"/>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A672B0"/>
    <w:rsid w:val="000013E5"/>
    <w:rsid w:val="000027CC"/>
    <w:rsid w:val="00004870"/>
    <w:rsid w:val="00010ED0"/>
    <w:rsid w:val="00011164"/>
    <w:rsid w:val="00011C88"/>
    <w:rsid w:val="00012226"/>
    <w:rsid w:val="00015598"/>
    <w:rsid w:val="00017103"/>
    <w:rsid w:val="00020215"/>
    <w:rsid w:val="00020FFD"/>
    <w:rsid w:val="00021FCA"/>
    <w:rsid w:val="00022AB3"/>
    <w:rsid w:val="0002523D"/>
    <w:rsid w:val="00032083"/>
    <w:rsid w:val="00032B2C"/>
    <w:rsid w:val="000345F4"/>
    <w:rsid w:val="0003667A"/>
    <w:rsid w:val="00037170"/>
    <w:rsid w:val="0004007C"/>
    <w:rsid w:val="000406ED"/>
    <w:rsid w:val="000408D4"/>
    <w:rsid w:val="00046D64"/>
    <w:rsid w:val="000473FD"/>
    <w:rsid w:val="00051467"/>
    <w:rsid w:val="0005355A"/>
    <w:rsid w:val="00053FD0"/>
    <w:rsid w:val="00055824"/>
    <w:rsid w:val="00056D14"/>
    <w:rsid w:val="00061F2F"/>
    <w:rsid w:val="000656D4"/>
    <w:rsid w:val="00065E70"/>
    <w:rsid w:val="00067A2E"/>
    <w:rsid w:val="00075442"/>
    <w:rsid w:val="00077FAE"/>
    <w:rsid w:val="00086920"/>
    <w:rsid w:val="0009277D"/>
    <w:rsid w:val="000939A2"/>
    <w:rsid w:val="000A04B9"/>
    <w:rsid w:val="000A1502"/>
    <w:rsid w:val="000A230A"/>
    <w:rsid w:val="000B1009"/>
    <w:rsid w:val="000B2BEB"/>
    <w:rsid w:val="000B3F30"/>
    <w:rsid w:val="000C1E9C"/>
    <w:rsid w:val="000C332F"/>
    <w:rsid w:val="000C491C"/>
    <w:rsid w:val="000C600B"/>
    <w:rsid w:val="000C7BCD"/>
    <w:rsid w:val="000D11EE"/>
    <w:rsid w:val="000D578E"/>
    <w:rsid w:val="000D588B"/>
    <w:rsid w:val="000D65F2"/>
    <w:rsid w:val="000E0C80"/>
    <w:rsid w:val="000E2D8F"/>
    <w:rsid w:val="000E2FA3"/>
    <w:rsid w:val="000F013A"/>
    <w:rsid w:val="000F0831"/>
    <w:rsid w:val="000F0D6E"/>
    <w:rsid w:val="000F2A23"/>
    <w:rsid w:val="000F4FA5"/>
    <w:rsid w:val="000F5122"/>
    <w:rsid w:val="001034E7"/>
    <w:rsid w:val="00104091"/>
    <w:rsid w:val="001061C7"/>
    <w:rsid w:val="00111DB8"/>
    <w:rsid w:val="0011350D"/>
    <w:rsid w:val="00124E82"/>
    <w:rsid w:val="0012500B"/>
    <w:rsid w:val="001268B2"/>
    <w:rsid w:val="001346DC"/>
    <w:rsid w:val="00134FE2"/>
    <w:rsid w:val="001351F9"/>
    <w:rsid w:val="00137F8E"/>
    <w:rsid w:val="00141283"/>
    <w:rsid w:val="001413E2"/>
    <w:rsid w:val="00141AE8"/>
    <w:rsid w:val="00141C51"/>
    <w:rsid w:val="0014797C"/>
    <w:rsid w:val="00151BD9"/>
    <w:rsid w:val="0015631B"/>
    <w:rsid w:val="00156427"/>
    <w:rsid w:val="00161412"/>
    <w:rsid w:val="001643F9"/>
    <w:rsid w:val="00165FBB"/>
    <w:rsid w:val="00166E3A"/>
    <w:rsid w:val="0017133E"/>
    <w:rsid w:val="00172A1B"/>
    <w:rsid w:val="00180093"/>
    <w:rsid w:val="00181508"/>
    <w:rsid w:val="001836CF"/>
    <w:rsid w:val="00187591"/>
    <w:rsid w:val="00194CD8"/>
    <w:rsid w:val="00196E4E"/>
    <w:rsid w:val="00197160"/>
    <w:rsid w:val="00197EA1"/>
    <w:rsid w:val="001A4865"/>
    <w:rsid w:val="001A4A59"/>
    <w:rsid w:val="001A4B46"/>
    <w:rsid w:val="001A71CA"/>
    <w:rsid w:val="001A7D9B"/>
    <w:rsid w:val="001B14D0"/>
    <w:rsid w:val="001B1AC2"/>
    <w:rsid w:val="001B3A98"/>
    <w:rsid w:val="001B69B5"/>
    <w:rsid w:val="001B7A7C"/>
    <w:rsid w:val="001C3AA5"/>
    <w:rsid w:val="001C5EAE"/>
    <w:rsid w:val="001C6D80"/>
    <w:rsid w:val="001C7047"/>
    <w:rsid w:val="001D4761"/>
    <w:rsid w:val="001D5C24"/>
    <w:rsid w:val="001D78DE"/>
    <w:rsid w:val="001E2B66"/>
    <w:rsid w:val="001E7D74"/>
    <w:rsid w:val="001F550A"/>
    <w:rsid w:val="001F678D"/>
    <w:rsid w:val="001F76AF"/>
    <w:rsid w:val="00200D30"/>
    <w:rsid w:val="002011EC"/>
    <w:rsid w:val="002065BF"/>
    <w:rsid w:val="002124EF"/>
    <w:rsid w:val="00220E69"/>
    <w:rsid w:val="002210E7"/>
    <w:rsid w:val="002251E7"/>
    <w:rsid w:val="0022655D"/>
    <w:rsid w:val="00226AE8"/>
    <w:rsid w:val="00226B9F"/>
    <w:rsid w:val="00227C2B"/>
    <w:rsid w:val="00230110"/>
    <w:rsid w:val="0023380F"/>
    <w:rsid w:val="00236D8D"/>
    <w:rsid w:val="002425B3"/>
    <w:rsid w:val="00243FB9"/>
    <w:rsid w:val="00245178"/>
    <w:rsid w:val="002472C3"/>
    <w:rsid w:val="0025510C"/>
    <w:rsid w:val="00261E6B"/>
    <w:rsid w:val="00263B82"/>
    <w:rsid w:val="00271038"/>
    <w:rsid w:val="0027737C"/>
    <w:rsid w:val="002803FB"/>
    <w:rsid w:val="0028196B"/>
    <w:rsid w:val="002831C0"/>
    <w:rsid w:val="00283937"/>
    <w:rsid w:val="002857D7"/>
    <w:rsid w:val="00290595"/>
    <w:rsid w:val="00290A64"/>
    <w:rsid w:val="0029286A"/>
    <w:rsid w:val="00297D62"/>
    <w:rsid w:val="002A3E90"/>
    <w:rsid w:val="002A4A53"/>
    <w:rsid w:val="002A4A5E"/>
    <w:rsid w:val="002B10A1"/>
    <w:rsid w:val="002B4866"/>
    <w:rsid w:val="002B719A"/>
    <w:rsid w:val="002C198B"/>
    <w:rsid w:val="002C1F7C"/>
    <w:rsid w:val="002C41C4"/>
    <w:rsid w:val="002C7292"/>
    <w:rsid w:val="002C77E2"/>
    <w:rsid w:val="002D02DC"/>
    <w:rsid w:val="002D3E2E"/>
    <w:rsid w:val="002D5D09"/>
    <w:rsid w:val="002D6283"/>
    <w:rsid w:val="002D6AA1"/>
    <w:rsid w:val="002E011F"/>
    <w:rsid w:val="002E0CEC"/>
    <w:rsid w:val="002E5D7C"/>
    <w:rsid w:val="002E61B6"/>
    <w:rsid w:val="002E6B46"/>
    <w:rsid w:val="002F0A9D"/>
    <w:rsid w:val="002F13C9"/>
    <w:rsid w:val="002F58ED"/>
    <w:rsid w:val="002F6438"/>
    <w:rsid w:val="0030316F"/>
    <w:rsid w:val="00303634"/>
    <w:rsid w:val="00304AB9"/>
    <w:rsid w:val="00307577"/>
    <w:rsid w:val="0031119A"/>
    <w:rsid w:val="00317B51"/>
    <w:rsid w:val="00321F93"/>
    <w:rsid w:val="00322015"/>
    <w:rsid w:val="00322691"/>
    <w:rsid w:val="00322BBE"/>
    <w:rsid w:val="0033067F"/>
    <w:rsid w:val="00331ECD"/>
    <w:rsid w:val="00333689"/>
    <w:rsid w:val="00333D46"/>
    <w:rsid w:val="00340501"/>
    <w:rsid w:val="00341357"/>
    <w:rsid w:val="00343D8F"/>
    <w:rsid w:val="00346283"/>
    <w:rsid w:val="00347477"/>
    <w:rsid w:val="003510CC"/>
    <w:rsid w:val="00351C36"/>
    <w:rsid w:val="00354385"/>
    <w:rsid w:val="00355D2D"/>
    <w:rsid w:val="00355E81"/>
    <w:rsid w:val="00356CDD"/>
    <w:rsid w:val="00365358"/>
    <w:rsid w:val="00365E7C"/>
    <w:rsid w:val="00371F61"/>
    <w:rsid w:val="0037276D"/>
    <w:rsid w:val="003728F4"/>
    <w:rsid w:val="00373F55"/>
    <w:rsid w:val="00375409"/>
    <w:rsid w:val="00376355"/>
    <w:rsid w:val="00377E7D"/>
    <w:rsid w:val="0038755F"/>
    <w:rsid w:val="00393D95"/>
    <w:rsid w:val="00393DEB"/>
    <w:rsid w:val="00394DAF"/>
    <w:rsid w:val="003A053E"/>
    <w:rsid w:val="003A38AB"/>
    <w:rsid w:val="003A522D"/>
    <w:rsid w:val="003A575B"/>
    <w:rsid w:val="003A5943"/>
    <w:rsid w:val="003A7183"/>
    <w:rsid w:val="003B357A"/>
    <w:rsid w:val="003B562A"/>
    <w:rsid w:val="003C24D7"/>
    <w:rsid w:val="003C75E5"/>
    <w:rsid w:val="003D5DE9"/>
    <w:rsid w:val="003D69F3"/>
    <w:rsid w:val="003E063C"/>
    <w:rsid w:val="003E108B"/>
    <w:rsid w:val="003E64C6"/>
    <w:rsid w:val="003F3F7D"/>
    <w:rsid w:val="003F5F70"/>
    <w:rsid w:val="003F6E0C"/>
    <w:rsid w:val="00405A5A"/>
    <w:rsid w:val="0040789E"/>
    <w:rsid w:val="00410045"/>
    <w:rsid w:val="004162E0"/>
    <w:rsid w:val="004164AD"/>
    <w:rsid w:val="004176DE"/>
    <w:rsid w:val="00417FD4"/>
    <w:rsid w:val="00423181"/>
    <w:rsid w:val="00423438"/>
    <w:rsid w:val="00425BE2"/>
    <w:rsid w:val="00426CB7"/>
    <w:rsid w:val="00426ED6"/>
    <w:rsid w:val="00427F24"/>
    <w:rsid w:val="00430076"/>
    <w:rsid w:val="004308B3"/>
    <w:rsid w:val="004336CF"/>
    <w:rsid w:val="004342BA"/>
    <w:rsid w:val="00437581"/>
    <w:rsid w:val="00440AB2"/>
    <w:rsid w:val="00441E14"/>
    <w:rsid w:val="00443C00"/>
    <w:rsid w:val="00446D82"/>
    <w:rsid w:val="00450F75"/>
    <w:rsid w:val="00451BB1"/>
    <w:rsid w:val="0045243C"/>
    <w:rsid w:val="00454390"/>
    <w:rsid w:val="00456C18"/>
    <w:rsid w:val="004607FB"/>
    <w:rsid w:val="00461644"/>
    <w:rsid w:val="00462847"/>
    <w:rsid w:val="00464A96"/>
    <w:rsid w:val="0046756B"/>
    <w:rsid w:val="00472D50"/>
    <w:rsid w:val="00476A81"/>
    <w:rsid w:val="00480ECE"/>
    <w:rsid w:val="004824FE"/>
    <w:rsid w:val="004902B0"/>
    <w:rsid w:val="0049065F"/>
    <w:rsid w:val="00490AE4"/>
    <w:rsid w:val="00490C5A"/>
    <w:rsid w:val="00493746"/>
    <w:rsid w:val="00493E17"/>
    <w:rsid w:val="004941C2"/>
    <w:rsid w:val="0049549F"/>
    <w:rsid w:val="00496047"/>
    <w:rsid w:val="004964B7"/>
    <w:rsid w:val="00497399"/>
    <w:rsid w:val="0049754B"/>
    <w:rsid w:val="004A2AE8"/>
    <w:rsid w:val="004A495C"/>
    <w:rsid w:val="004A55F9"/>
    <w:rsid w:val="004A5AB5"/>
    <w:rsid w:val="004B02C5"/>
    <w:rsid w:val="004B0A07"/>
    <w:rsid w:val="004B343E"/>
    <w:rsid w:val="004B3A0E"/>
    <w:rsid w:val="004B50A8"/>
    <w:rsid w:val="004C09F1"/>
    <w:rsid w:val="004C0A82"/>
    <w:rsid w:val="004C21CA"/>
    <w:rsid w:val="004C4FF3"/>
    <w:rsid w:val="004C533F"/>
    <w:rsid w:val="004D05C9"/>
    <w:rsid w:val="004D372B"/>
    <w:rsid w:val="004D51BF"/>
    <w:rsid w:val="004D575A"/>
    <w:rsid w:val="004D666D"/>
    <w:rsid w:val="004E6C91"/>
    <w:rsid w:val="004E76EB"/>
    <w:rsid w:val="004F3A7B"/>
    <w:rsid w:val="004F3D4C"/>
    <w:rsid w:val="0050198A"/>
    <w:rsid w:val="0050278A"/>
    <w:rsid w:val="00502CAA"/>
    <w:rsid w:val="00504068"/>
    <w:rsid w:val="00504326"/>
    <w:rsid w:val="00511A20"/>
    <w:rsid w:val="00511FF7"/>
    <w:rsid w:val="00513277"/>
    <w:rsid w:val="00515953"/>
    <w:rsid w:val="00521B3A"/>
    <w:rsid w:val="00523118"/>
    <w:rsid w:val="005262F6"/>
    <w:rsid w:val="0052780C"/>
    <w:rsid w:val="005279FF"/>
    <w:rsid w:val="00530F8C"/>
    <w:rsid w:val="00535CAE"/>
    <w:rsid w:val="00543DF6"/>
    <w:rsid w:val="0054457C"/>
    <w:rsid w:val="00544A86"/>
    <w:rsid w:val="00547E39"/>
    <w:rsid w:val="00547EEB"/>
    <w:rsid w:val="00557092"/>
    <w:rsid w:val="005576F4"/>
    <w:rsid w:val="00565BFB"/>
    <w:rsid w:val="00574BEA"/>
    <w:rsid w:val="005758F4"/>
    <w:rsid w:val="00577525"/>
    <w:rsid w:val="00582411"/>
    <w:rsid w:val="0058259D"/>
    <w:rsid w:val="005909D5"/>
    <w:rsid w:val="0059270D"/>
    <w:rsid w:val="005935ED"/>
    <w:rsid w:val="00595F6F"/>
    <w:rsid w:val="005973B7"/>
    <w:rsid w:val="00597B5B"/>
    <w:rsid w:val="005A3EB2"/>
    <w:rsid w:val="005A52AC"/>
    <w:rsid w:val="005B044E"/>
    <w:rsid w:val="005B2A17"/>
    <w:rsid w:val="005B3116"/>
    <w:rsid w:val="005B3762"/>
    <w:rsid w:val="005B55B5"/>
    <w:rsid w:val="005B7972"/>
    <w:rsid w:val="005C1500"/>
    <w:rsid w:val="005C47EE"/>
    <w:rsid w:val="005D4762"/>
    <w:rsid w:val="005D4CCC"/>
    <w:rsid w:val="005D6672"/>
    <w:rsid w:val="005E09C8"/>
    <w:rsid w:val="005E10B0"/>
    <w:rsid w:val="005E1AC9"/>
    <w:rsid w:val="005E2261"/>
    <w:rsid w:val="005E2EDC"/>
    <w:rsid w:val="005E4724"/>
    <w:rsid w:val="005E4C0E"/>
    <w:rsid w:val="005F0354"/>
    <w:rsid w:val="005F0EEF"/>
    <w:rsid w:val="005F3110"/>
    <w:rsid w:val="005F5291"/>
    <w:rsid w:val="005F56A3"/>
    <w:rsid w:val="005F629F"/>
    <w:rsid w:val="00600B55"/>
    <w:rsid w:val="00600E33"/>
    <w:rsid w:val="00602656"/>
    <w:rsid w:val="0060383B"/>
    <w:rsid w:val="00607583"/>
    <w:rsid w:val="0061036B"/>
    <w:rsid w:val="0061154B"/>
    <w:rsid w:val="0061592D"/>
    <w:rsid w:val="00615F9F"/>
    <w:rsid w:val="00622DBD"/>
    <w:rsid w:val="00624ADE"/>
    <w:rsid w:val="0062594C"/>
    <w:rsid w:val="006274BE"/>
    <w:rsid w:val="0062761C"/>
    <w:rsid w:val="0063047B"/>
    <w:rsid w:val="006312AC"/>
    <w:rsid w:val="006312E2"/>
    <w:rsid w:val="00631C3F"/>
    <w:rsid w:val="00633A42"/>
    <w:rsid w:val="006359AD"/>
    <w:rsid w:val="00637888"/>
    <w:rsid w:val="006444D1"/>
    <w:rsid w:val="00644CAC"/>
    <w:rsid w:val="00645697"/>
    <w:rsid w:val="00646907"/>
    <w:rsid w:val="0065273B"/>
    <w:rsid w:val="00654212"/>
    <w:rsid w:val="00655C9E"/>
    <w:rsid w:val="006560BC"/>
    <w:rsid w:val="006607F6"/>
    <w:rsid w:val="00670486"/>
    <w:rsid w:val="006727FD"/>
    <w:rsid w:val="006739C5"/>
    <w:rsid w:val="00673B53"/>
    <w:rsid w:val="00683666"/>
    <w:rsid w:val="006865E0"/>
    <w:rsid w:val="006A30F8"/>
    <w:rsid w:val="006B0A60"/>
    <w:rsid w:val="006B1248"/>
    <w:rsid w:val="006B1B18"/>
    <w:rsid w:val="006B3879"/>
    <w:rsid w:val="006B77AD"/>
    <w:rsid w:val="006C6D00"/>
    <w:rsid w:val="006C7043"/>
    <w:rsid w:val="006D2EAC"/>
    <w:rsid w:val="006D4EDF"/>
    <w:rsid w:val="006D5ADD"/>
    <w:rsid w:val="006D6C3E"/>
    <w:rsid w:val="006D6C4C"/>
    <w:rsid w:val="006E0115"/>
    <w:rsid w:val="006E425B"/>
    <w:rsid w:val="006E4856"/>
    <w:rsid w:val="006E528B"/>
    <w:rsid w:val="006F2B11"/>
    <w:rsid w:val="00700D4F"/>
    <w:rsid w:val="00704542"/>
    <w:rsid w:val="007055F8"/>
    <w:rsid w:val="007072DE"/>
    <w:rsid w:val="00713D9D"/>
    <w:rsid w:val="00714FAF"/>
    <w:rsid w:val="0071759C"/>
    <w:rsid w:val="00723B29"/>
    <w:rsid w:val="007241AE"/>
    <w:rsid w:val="00730190"/>
    <w:rsid w:val="00731382"/>
    <w:rsid w:val="00733457"/>
    <w:rsid w:val="007349B1"/>
    <w:rsid w:val="00735578"/>
    <w:rsid w:val="00736E2A"/>
    <w:rsid w:val="00737A97"/>
    <w:rsid w:val="00740F4A"/>
    <w:rsid w:val="00742C84"/>
    <w:rsid w:val="00743033"/>
    <w:rsid w:val="00743202"/>
    <w:rsid w:val="00747A48"/>
    <w:rsid w:val="00751BEF"/>
    <w:rsid w:val="0075237B"/>
    <w:rsid w:val="00755F57"/>
    <w:rsid w:val="00757FAD"/>
    <w:rsid w:val="007608D1"/>
    <w:rsid w:val="00760AC4"/>
    <w:rsid w:val="00762079"/>
    <w:rsid w:val="00765D9D"/>
    <w:rsid w:val="007707DC"/>
    <w:rsid w:val="00770C33"/>
    <w:rsid w:val="00771069"/>
    <w:rsid w:val="0077313D"/>
    <w:rsid w:val="00773216"/>
    <w:rsid w:val="00773D7B"/>
    <w:rsid w:val="00775395"/>
    <w:rsid w:val="00775FC0"/>
    <w:rsid w:val="00776030"/>
    <w:rsid w:val="00777339"/>
    <w:rsid w:val="0078409D"/>
    <w:rsid w:val="00784A94"/>
    <w:rsid w:val="00786A2D"/>
    <w:rsid w:val="00787C2A"/>
    <w:rsid w:val="00790CE4"/>
    <w:rsid w:val="0079454F"/>
    <w:rsid w:val="00794D54"/>
    <w:rsid w:val="00795093"/>
    <w:rsid w:val="00796CAB"/>
    <w:rsid w:val="007A6172"/>
    <w:rsid w:val="007A6E52"/>
    <w:rsid w:val="007A7B8E"/>
    <w:rsid w:val="007A7EBA"/>
    <w:rsid w:val="007B1377"/>
    <w:rsid w:val="007B19E1"/>
    <w:rsid w:val="007B1E52"/>
    <w:rsid w:val="007B3C0B"/>
    <w:rsid w:val="007B67E7"/>
    <w:rsid w:val="007B7DA2"/>
    <w:rsid w:val="007C18BC"/>
    <w:rsid w:val="007C26D8"/>
    <w:rsid w:val="007C3684"/>
    <w:rsid w:val="007C5332"/>
    <w:rsid w:val="007D1766"/>
    <w:rsid w:val="007D217E"/>
    <w:rsid w:val="007D4C86"/>
    <w:rsid w:val="007E2678"/>
    <w:rsid w:val="007E41D5"/>
    <w:rsid w:val="007E7128"/>
    <w:rsid w:val="007E73E8"/>
    <w:rsid w:val="00805725"/>
    <w:rsid w:val="0082139B"/>
    <w:rsid w:val="00822170"/>
    <w:rsid w:val="00822C72"/>
    <w:rsid w:val="00826836"/>
    <w:rsid w:val="008304EB"/>
    <w:rsid w:val="008312EE"/>
    <w:rsid w:val="00831FDD"/>
    <w:rsid w:val="008338BD"/>
    <w:rsid w:val="0083518A"/>
    <w:rsid w:val="008367B6"/>
    <w:rsid w:val="008426FF"/>
    <w:rsid w:val="00850E77"/>
    <w:rsid w:val="00852E2F"/>
    <w:rsid w:val="00855BA6"/>
    <w:rsid w:val="008568DD"/>
    <w:rsid w:val="008573FB"/>
    <w:rsid w:val="008657E3"/>
    <w:rsid w:val="00865A87"/>
    <w:rsid w:val="00866A69"/>
    <w:rsid w:val="00871A14"/>
    <w:rsid w:val="00872E0B"/>
    <w:rsid w:val="00876B75"/>
    <w:rsid w:val="008858EC"/>
    <w:rsid w:val="00887C97"/>
    <w:rsid w:val="008930F8"/>
    <w:rsid w:val="008953EA"/>
    <w:rsid w:val="00896F7B"/>
    <w:rsid w:val="008A0DBC"/>
    <w:rsid w:val="008A2D2F"/>
    <w:rsid w:val="008A37FD"/>
    <w:rsid w:val="008A7212"/>
    <w:rsid w:val="008B1B65"/>
    <w:rsid w:val="008B202B"/>
    <w:rsid w:val="008B2E5E"/>
    <w:rsid w:val="008B564E"/>
    <w:rsid w:val="008B6849"/>
    <w:rsid w:val="008B7B87"/>
    <w:rsid w:val="008B7FB6"/>
    <w:rsid w:val="008C40CF"/>
    <w:rsid w:val="008C57F0"/>
    <w:rsid w:val="008C5A4B"/>
    <w:rsid w:val="008C5E00"/>
    <w:rsid w:val="008C6813"/>
    <w:rsid w:val="008D05BC"/>
    <w:rsid w:val="008D4519"/>
    <w:rsid w:val="008D5687"/>
    <w:rsid w:val="008D5C34"/>
    <w:rsid w:val="008D5FEE"/>
    <w:rsid w:val="008D669F"/>
    <w:rsid w:val="008D7542"/>
    <w:rsid w:val="008D7D15"/>
    <w:rsid w:val="008E2B7C"/>
    <w:rsid w:val="008E32D1"/>
    <w:rsid w:val="008E481F"/>
    <w:rsid w:val="008F347D"/>
    <w:rsid w:val="008F6CBD"/>
    <w:rsid w:val="008F7009"/>
    <w:rsid w:val="00904926"/>
    <w:rsid w:val="00906A77"/>
    <w:rsid w:val="00911F48"/>
    <w:rsid w:val="009140DB"/>
    <w:rsid w:val="009145F2"/>
    <w:rsid w:val="00915752"/>
    <w:rsid w:val="009159A5"/>
    <w:rsid w:val="0092248E"/>
    <w:rsid w:val="00930FE7"/>
    <w:rsid w:val="009340FB"/>
    <w:rsid w:val="0093659F"/>
    <w:rsid w:val="0094047E"/>
    <w:rsid w:val="009446B6"/>
    <w:rsid w:val="00945FE6"/>
    <w:rsid w:val="00947878"/>
    <w:rsid w:val="009522CD"/>
    <w:rsid w:val="00952369"/>
    <w:rsid w:val="00952CDE"/>
    <w:rsid w:val="009538B0"/>
    <w:rsid w:val="0096208B"/>
    <w:rsid w:val="00962358"/>
    <w:rsid w:val="009625D6"/>
    <w:rsid w:val="00962E09"/>
    <w:rsid w:val="00962FEB"/>
    <w:rsid w:val="0096327C"/>
    <w:rsid w:val="009638A8"/>
    <w:rsid w:val="009648D6"/>
    <w:rsid w:val="00971C29"/>
    <w:rsid w:val="00972062"/>
    <w:rsid w:val="009720E4"/>
    <w:rsid w:val="00972716"/>
    <w:rsid w:val="009736DD"/>
    <w:rsid w:val="00973AF3"/>
    <w:rsid w:val="00974009"/>
    <w:rsid w:val="00974091"/>
    <w:rsid w:val="00974B7B"/>
    <w:rsid w:val="00980082"/>
    <w:rsid w:val="00987CC0"/>
    <w:rsid w:val="009906DD"/>
    <w:rsid w:val="00991250"/>
    <w:rsid w:val="00992F23"/>
    <w:rsid w:val="009944A3"/>
    <w:rsid w:val="00997581"/>
    <w:rsid w:val="00997B83"/>
    <w:rsid w:val="009A36CF"/>
    <w:rsid w:val="009A5507"/>
    <w:rsid w:val="009B1629"/>
    <w:rsid w:val="009B1873"/>
    <w:rsid w:val="009B25DA"/>
    <w:rsid w:val="009B3F0A"/>
    <w:rsid w:val="009B7CBB"/>
    <w:rsid w:val="009C1C60"/>
    <w:rsid w:val="009C4B55"/>
    <w:rsid w:val="009D2DDE"/>
    <w:rsid w:val="009D2F93"/>
    <w:rsid w:val="009D64D0"/>
    <w:rsid w:val="009F5846"/>
    <w:rsid w:val="00A01009"/>
    <w:rsid w:val="00A035C5"/>
    <w:rsid w:val="00A03E81"/>
    <w:rsid w:val="00A04BAF"/>
    <w:rsid w:val="00A04BCD"/>
    <w:rsid w:val="00A052C5"/>
    <w:rsid w:val="00A10BF0"/>
    <w:rsid w:val="00A12E6B"/>
    <w:rsid w:val="00A13353"/>
    <w:rsid w:val="00A15DA8"/>
    <w:rsid w:val="00A20124"/>
    <w:rsid w:val="00A22522"/>
    <w:rsid w:val="00A25D92"/>
    <w:rsid w:val="00A2713C"/>
    <w:rsid w:val="00A326B3"/>
    <w:rsid w:val="00A3325C"/>
    <w:rsid w:val="00A375AC"/>
    <w:rsid w:val="00A449DF"/>
    <w:rsid w:val="00A46AF1"/>
    <w:rsid w:val="00A51336"/>
    <w:rsid w:val="00A5366E"/>
    <w:rsid w:val="00A5421F"/>
    <w:rsid w:val="00A54332"/>
    <w:rsid w:val="00A62619"/>
    <w:rsid w:val="00A62E15"/>
    <w:rsid w:val="00A63032"/>
    <w:rsid w:val="00A63D4A"/>
    <w:rsid w:val="00A662C8"/>
    <w:rsid w:val="00A670F2"/>
    <w:rsid w:val="00A672B0"/>
    <w:rsid w:val="00A719EB"/>
    <w:rsid w:val="00A73308"/>
    <w:rsid w:val="00A74756"/>
    <w:rsid w:val="00A7483C"/>
    <w:rsid w:val="00A7790E"/>
    <w:rsid w:val="00A813E7"/>
    <w:rsid w:val="00A83174"/>
    <w:rsid w:val="00A85514"/>
    <w:rsid w:val="00A85B92"/>
    <w:rsid w:val="00A91E8D"/>
    <w:rsid w:val="00A96390"/>
    <w:rsid w:val="00A970B0"/>
    <w:rsid w:val="00A97C2B"/>
    <w:rsid w:val="00AA1B77"/>
    <w:rsid w:val="00AA23BB"/>
    <w:rsid w:val="00AA34E4"/>
    <w:rsid w:val="00AA7CD9"/>
    <w:rsid w:val="00AB1429"/>
    <w:rsid w:val="00AB26B5"/>
    <w:rsid w:val="00AC0429"/>
    <w:rsid w:val="00AC0F16"/>
    <w:rsid w:val="00AC3022"/>
    <w:rsid w:val="00AC38AF"/>
    <w:rsid w:val="00AC3B2E"/>
    <w:rsid w:val="00AC6B6A"/>
    <w:rsid w:val="00AC7040"/>
    <w:rsid w:val="00AD2721"/>
    <w:rsid w:val="00AD273B"/>
    <w:rsid w:val="00AD2DF9"/>
    <w:rsid w:val="00AD313F"/>
    <w:rsid w:val="00AD3F05"/>
    <w:rsid w:val="00AD4130"/>
    <w:rsid w:val="00AD5580"/>
    <w:rsid w:val="00AD5B0F"/>
    <w:rsid w:val="00AD76AD"/>
    <w:rsid w:val="00AE0C19"/>
    <w:rsid w:val="00AE1BF2"/>
    <w:rsid w:val="00AE1C32"/>
    <w:rsid w:val="00AE400A"/>
    <w:rsid w:val="00AE4179"/>
    <w:rsid w:val="00AE44F8"/>
    <w:rsid w:val="00AF38C3"/>
    <w:rsid w:val="00AF4910"/>
    <w:rsid w:val="00AF4F62"/>
    <w:rsid w:val="00AF6D16"/>
    <w:rsid w:val="00AF7090"/>
    <w:rsid w:val="00B01DDE"/>
    <w:rsid w:val="00B026A2"/>
    <w:rsid w:val="00B108BA"/>
    <w:rsid w:val="00B11788"/>
    <w:rsid w:val="00B1400F"/>
    <w:rsid w:val="00B16C4C"/>
    <w:rsid w:val="00B17392"/>
    <w:rsid w:val="00B173D9"/>
    <w:rsid w:val="00B20270"/>
    <w:rsid w:val="00B223A8"/>
    <w:rsid w:val="00B33950"/>
    <w:rsid w:val="00B33986"/>
    <w:rsid w:val="00B33D46"/>
    <w:rsid w:val="00B36765"/>
    <w:rsid w:val="00B3753B"/>
    <w:rsid w:val="00B43208"/>
    <w:rsid w:val="00B44049"/>
    <w:rsid w:val="00B4669C"/>
    <w:rsid w:val="00B46C06"/>
    <w:rsid w:val="00B507A6"/>
    <w:rsid w:val="00B50DD1"/>
    <w:rsid w:val="00B531FE"/>
    <w:rsid w:val="00B54417"/>
    <w:rsid w:val="00B5627A"/>
    <w:rsid w:val="00B64851"/>
    <w:rsid w:val="00B67607"/>
    <w:rsid w:val="00B72D5B"/>
    <w:rsid w:val="00B72F50"/>
    <w:rsid w:val="00B72F5F"/>
    <w:rsid w:val="00B73570"/>
    <w:rsid w:val="00B73ADC"/>
    <w:rsid w:val="00B74A65"/>
    <w:rsid w:val="00B76316"/>
    <w:rsid w:val="00B775FA"/>
    <w:rsid w:val="00B81038"/>
    <w:rsid w:val="00B81502"/>
    <w:rsid w:val="00B87853"/>
    <w:rsid w:val="00B91B69"/>
    <w:rsid w:val="00B923A0"/>
    <w:rsid w:val="00BA0947"/>
    <w:rsid w:val="00BA4D0A"/>
    <w:rsid w:val="00BB04E5"/>
    <w:rsid w:val="00BB1ADA"/>
    <w:rsid w:val="00BB3518"/>
    <w:rsid w:val="00BB3939"/>
    <w:rsid w:val="00BB50A0"/>
    <w:rsid w:val="00BC03BE"/>
    <w:rsid w:val="00BC0ABA"/>
    <w:rsid w:val="00BC29A0"/>
    <w:rsid w:val="00BC2ABD"/>
    <w:rsid w:val="00BC3949"/>
    <w:rsid w:val="00BC3F30"/>
    <w:rsid w:val="00BC43FB"/>
    <w:rsid w:val="00BC4914"/>
    <w:rsid w:val="00BC66A9"/>
    <w:rsid w:val="00BC6B3B"/>
    <w:rsid w:val="00BD160F"/>
    <w:rsid w:val="00BE0EFA"/>
    <w:rsid w:val="00BE2C78"/>
    <w:rsid w:val="00BE46E9"/>
    <w:rsid w:val="00BE7BB4"/>
    <w:rsid w:val="00BF1813"/>
    <w:rsid w:val="00BF478E"/>
    <w:rsid w:val="00BF5D37"/>
    <w:rsid w:val="00BF7AE4"/>
    <w:rsid w:val="00C0049C"/>
    <w:rsid w:val="00C0453A"/>
    <w:rsid w:val="00C06AE2"/>
    <w:rsid w:val="00C06CA4"/>
    <w:rsid w:val="00C14320"/>
    <w:rsid w:val="00C14930"/>
    <w:rsid w:val="00C17527"/>
    <w:rsid w:val="00C20E35"/>
    <w:rsid w:val="00C21297"/>
    <w:rsid w:val="00C22F17"/>
    <w:rsid w:val="00C238F2"/>
    <w:rsid w:val="00C23A06"/>
    <w:rsid w:val="00C27730"/>
    <w:rsid w:val="00C3223A"/>
    <w:rsid w:val="00C32F28"/>
    <w:rsid w:val="00C41230"/>
    <w:rsid w:val="00C43FFC"/>
    <w:rsid w:val="00C503A9"/>
    <w:rsid w:val="00C51185"/>
    <w:rsid w:val="00C51D90"/>
    <w:rsid w:val="00C60630"/>
    <w:rsid w:val="00C60CA4"/>
    <w:rsid w:val="00C71992"/>
    <w:rsid w:val="00C735E8"/>
    <w:rsid w:val="00C74EDA"/>
    <w:rsid w:val="00C75A26"/>
    <w:rsid w:val="00C76E31"/>
    <w:rsid w:val="00C80686"/>
    <w:rsid w:val="00C80E44"/>
    <w:rsid w:val="00C87316"/>
    <w:rsid w:val="00C901A0"/>
    <w:rsid w:val="00C9330C"/>
    <w:rsid w:val="00C94089"/>
    <w:rsid w:val="00C9573A"/>
    <w:rsid w:val="00CA07CD"/>
    <w:rsid w:val="00CA4841"/>
    <w:rsid w:val="00CA4E50"/>
    <w:rsid w:val="00CA6B4A"/>
    <w:rsid w:val="00CB58D0"/>
    <w:rsid w:val="00CC1DFB"/>
    <w:rsid w:val="00CC36AD"/>
    <w:rsid w:val="00CC5C80"/>
    <w:rsid w:val="00CC6057"/>
    <w:rsid w:val="00CC6B37"/>
    <w:rsid w:val="00CC7148"/>
    <w:rsid w:val="00CD034A"/>
    <w:rsid w:val="00CD34DE"/>
    <w:rsid w:val="00CD4EC2"/>
    <w:rsid w:val="00CD5659"/>
    <w:rsid w:val="00CD67C6"/>
    <w:rsid w:val="00CE252D"/>
    <w:rsid w:val="00CE6653"/>
    <w:rsid w:val="00CE7270"/>
    <w:rsid w:val="00CF062D"/>
    <w:rsid w:val="00CF1899"/>
    <w:rsid w:val="00CF26DE"/>
    <w:rsid w:val="00CF3FA4"/>
    <w:rsid w:val="00CF6BE3"/>
    <w:rsid w:val="00D06134"/>
    <w:rsid w:val="00D067D9"/>
    <w:rsid w:val="00D06EFC"/>
    <w:rsid w:val="00D07EDA"/>
    <w:rsid w:val="00D1087F"/>
    <w:rsid w:val="00D12569"/>
    <w:rsid w:val="00D12DFC"/>
    <w:rsid w:val="00D14503"/>
    <w:rsid w:val="00D20B5C"/>
    <w:rsid w:val="00D2100F"/>
    <w:rsid w:val="00D24065"/>
    <w:rsid w:val="00D2430F"/>
    <w:rsid w:val="00D35E2A"/>
    <w:rsid w:val="00D37DB0"/>
    <w:rsid w:val="00D43912"/>
    <w:rsid w:val="00D451A9"/>
    <w:rsid w:val="00D4531E"/>
    <w:rsid w:val="00D45DA9"/>
    <w:rsid w:val="00D46100"/>
    <w:rsid w:val="00D461B4"/>
    <w:rsid w:val="00D518E6"/>
    <w:rsid w:val="00D5432B"/>
    <w:rsid w:val="00D57609"/>
    <w:rsid w:val="00D6115E"/>
    <w:rsid w:val="00D61751"/>
    <w:rsid w:val="00D6278D"/>
    <w:rsid w:val="00D62F45"/>
    <w:rsid w:val="00D67405"/>
    <w:rsid w:val="00D7147A"/>
    <w:rsid w:val="00D71662"/>
    <w:rsid w:val="00D718CF"/>
    <w:rsid w:val="00D737BC"/>
    <w:rsid w:val="00D74787"/>
    <w:rsid w:val="00D761C6"/>
    <w:rsid w:val="00D801BF"/>
    <w:rsid w:val="00D8025C"/>
    <w:rsid w:val="00D81E20"/>
    <w:rsid w:val="00D84CA7"/>
    <w:rsid w:val="00D85B80"/>
    <w:rsid w:val="00D90674"/>
    <w:rsid w:val="00D9067B"/>
    <w:rsid w:val="00D922AF"/>
    <w:rsid w:val="00DA0545"/>
    <w:rsid w:val="00DA1347"/>
    <w:rsid w:val="00DA3468"/>
    <w:rsid w:val="00DA37B6"/>
    <w:rsid w:val="00DA6469"/>
    <w:rsid w:val="00DA68A9"/>
    <w:rsid w:val="00DA78E5"/>
    <w:rsid w:val="00DB31F3"/>
    <w:rsid w:val="00DB3462"/>
    <w:rsid w:val="00DB6478"/>
    <w:rsid w:val="00DC39EC"/>
    <w:rsid w:val="00DC51F0"/>
    <w:rsid w:val="00DC5D5D"/>
    <w:rsid w:val="00DC7061"/>
    <w:rsid w:val="00DD1CD5"/>
    <w:rsid w:val="00DD2686"/>
    <w:rsid w:val="00DD2709"/>
    <w:rsid w:val="00DD6DA5"/>
    <w:rsid w:val="00DE2622"/>
    <w:rsid w:val="00DE3A92"/>
    <w:rsid w:val="00DE557A"/>
    <w:rsid w:val="00DE57A5"/>
    <w:rsid w:val="00DF2304"/>
    <w:rsid w:val="00DF6A21"/>
    <w:rsid w:val="00E022CF"/>
    <w:rsid w:val="00E04361"/>
    <w:rsid w:val="00E05048"/>
    <w:rsid w:val="00E05F1E"/>
    <w:rsid w:val="00E11BA2"/>
    <w:rsid w:val="00E12C1C"/>
    <w:rsid w:val="00E131CD"/>
    <w:rsid w:val="00E13D7F"/>
    <w:rsid w:val="00E16A55"/>
    <w:rsid w:val="00E21E02"/>
    <w:rsid w:val="00E26417"/>
    <w:rsid w:val="00E2732A"/>
    <w:rsid w:val="00E3685C"/>
    <w:rsid w:val="00E419A7"/>
    <w:rsid w:val="00E460B3"/>
    <w:rsid w:val="00E4704D"/>
    <w:rsid w:val="00E47295"/>
    <w:rsid w:val="00E50041"/>
    <w:rsid w:val="00E50293"/>
    <w:rsid w:val="00E54DD3"/>
    <w:rsid w:val="00E55418"/>
    <w:rsid w:val="00E55EEC"/>
    <w:rsid w:val="00E572F1"/>
    <w:rsid w:val="00E64FFF"/>
    <w:rsid w:val="00E67A48"/>
    <w:rsid w:val="00E700B7"/>
    <w:rsid w:val="00E71CB9"/>
    <w:rsid w:val="00E73371"/>
    <w:rsid w:val="00E74302"/>
    <w:rsid w:val="00E760AA"/>
    <w:rsid w:val="00E77628"/>
    <w:rsid w:val="00E776C5"/>
    <w:rsid w:val="00E812AC"/>
    <w:rsid w:val="00E83088"/>
    <w:rsid w:val="00E91BE7"/>
    <w:rsid w:val="00E91E46"/>
    <w:rsid w:val="00E9529F"/>
    <w:rsid w:val="00E969D7"/>
    <w:rsid w:val="00E96E3F"/>
    <w:rsid w:val="00EA0EC6"/>
    <w:rsid w:val="00EA497E"/>
    <w:rsid w:val="00EA601F"/>
    <w:rsid w:val="00EA68FD"/>
    <w:rsid w:val="00EA7260"/>
    <w:rsid w:val="00EA7311"/>
    <w:rsid w:val="00EB3894"/>
    <w:rsid w:val="00EB40E4"/>
    <w:rsid w:val="00EB4D91"/>
    <w:rsid w:val="00EB721C"/>
    <w:rsid w:val="00EC047B"/>
    <w:rsid w:val="00EC0D5B"/>
    <w:rsid w:val="00EC0F74"/>
    <w:rsid w:val="00EC1FF8"/>
    <w:rsid w:val="00EC2F52"/>
    <w:rsid w:val="00EC5A11"/>
    <w:rsid w:val="00EC6003"/>
    <w:rsid w:val="00EC7CB2"/>
    <w:rsid w:val="00ED3D5B"/>
    <w:rsid w:val="00EE142D"/>
    <w:rsid w:val="00EE2B28"/>
    <w:rsid w:val="00EF2744"/>
    <w:rsid w:val="00EF4381"/>
    <w:rsid w:val="00EF547C"/>
    <w:rsid w:val="00EF6C45"/>
    <w:rsid w:val="00F05915"/>
    <w:rsid w:val="00F05CC3"/>
    <w:rsid w:val="00F10E2E"/>
    <w:rsid w:val="00F110AC"/>
    <w:rsid w:val="00F12842"/>
    <w:rsid w:val="00F13759"/>
    <w:rsid w:val="00F22029"/>
    <w:rsid w:val="00F23E59"/>
    <w:rsid w:val="00F26786"/>
    <w:rsid w:val="00F271A4"/>
    <w:rsid w:val="00F322B6"/>
    <w:rsid w:val="00F3435A"/>
    <w:rsid w:val="00F35921"/>
    <w:rsid w:val="00F40192"/>
    <w:rsid w:val="00F40951"/>
    <w:rsid w:val="00F41E5D"/>
    <w:rsid w:val="00F44DF3"/>
    <w:rsid w:val="00F46579"/>
    <w:rsid w:val="00F47D74"/>
    <w:rsid w:val="00F51BCB"/>
    <w:rsid w:val="00F51FF8"/>
    <w:rsid w:val="00F52AA9"/>
    <w:rsid w:val="00F612F2"/>
    <w:rsid w:val="00F64F8E"/>
    <w:rsid w:val="00F761A9"/>
    <w:rsid w:val="00F763AA"/>
    <w:rsid w:val="00F779D6"/>
    <w:rsid w:val="00F77B55"/>
    <w:rsid w:val="00F8072C"/>
    <w:rsid w:val="00F83309"/>
    <w:rsid w:val="00F85044"/>
    <w:rsid w:val="00F91984"/>
    <w:rsid w:val="00F92255"/>
    <w:rsid w:val="00F92E60"/>
    <w:rsid w:val="00F97EB5"/>
    <w:rsid w:val="00FA496B"/>
    <w:rsid w:val="00FA5886"/>
    <w:rsid w:val="00FC295B"/>
    <w:rsid w:val="00FC36AC"/>
    <w:rsid w:val="00FC4537"/>
    <w:rsid w:val="00FC576C"/>
    <w:rsid w:val="00FC6DEE"/>
    <w:rsid w:val="00FD27B0"/>
    <w:rsid w:val="00FD38CE"/>
    <w:rsid w:val="00FE1A4C"/>
    <w:rsid w:val="00FE3442"/>
    <w:rsid w:val="00FE3B1C"/>
    <w:rsid w:val="00FE6B94"/>
    <w:rsid w:val="00FE6EB8"/>
    <w:rsid w:val="00FF5897"/>
    <w:rsid w:val="00FF6453"/>
    <w:rsid w:val="00FF7314"/>
    <w:rsid w:val="00FF74E5"/>
    <w:rsid w:val="00FF7B8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Theme="majorHAnsi" w:eastAsiaTheme="majorEastAsia" w:hAnsiTheme="majorHAnsi" w:cstheme="majorBidi"/>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Theme="minorHAnsi" w:eastAsiaTheme="minorEastAsia" w:hAnsiTheme="minorHAnsi" w:cstheme="minorBid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Theme="majorHAnsi" w:eastAsiaTheme="majorEastAsia" w:hAnsiTheme="majorHAnsi" w:cstheme="majorBidi"/>
      <w:b/>
      <w:bCs/>
      <w:i/>
      <w:iCs/>
      <w:sz w:val="28"/>
      <w:szCs w:val="28"/>
    </w:rPr>
  </w:style>
  <w:style w:type="table" w:styleId="Tablaconcuadrcula">
    <w:name w:val="Table Grid"/>
    <w:basedOn w:val="Tablanormal"/>
    <w:uiPriority w:val="99"/>
    <w:rsid w:val="00A672B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99"/>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Theme="majorHAnsi" w:eastAsiaTheme="majorEastAsia" w:hAnsiTheme="majorHAnsi" w:cstheme="majorBidi"/>
      <w:b/>
      <w:bCs/>
      <w:sz w:val="26"/>
      <w:szCs w:val="26"/>
    </w:rPr>
  </w:style>
  <w:style w:type="character" w:customStyle="1" w:styleId="Ttulo5Car">
    <w:name w:val="Título 5 Car"/>
    <w:basedOn w:val="Fuentedeprrafopredeter"/>
    <w:link w:val="Ttulo5"/>
    <w:semiHidden/>
    <w:rsid w:val="00866A69"/>
    <w:rPr>
      <w:rFonts w:asciiTheme="minorHAnsi" w:eastAsiaTheme="minorEastAsia" w:hAnsiTheme="minorHAnsi" w:cstheme="minorBidi"/>
      <w:b/>
      <w:bCs/>
      <w:i/>
      <w:iCs/>
      <w:sz w:val="26"/>
      <w:szCs w:val="26"/>
    </w:rPr>
  </w:style>
  <w:style w:type="character" w:customStyle="1" w:styleId="Ttulo9Car">
    <w:name w:val="Título 9 Car"/>
    <w:basedOn w:val="Fuentedeprrafopredeter"/>
    <w:link w:val="Ttulo9"/>
    <w:semiHidden/>
    <w:rsid w:val="00866A69"/>
    <w:rPr>
      <w:rFonts w:asciiTheme="majorHAnsi" w:eastAsiaTheme="majorEastAsia" w:hAnsiTheme="majorHAnsi" w:cstheme="majorBidi"/>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Style1">
    <w:name w:val="Style1"/>
    <w:basedOn w:val="Textoindependiente"/>
    <w:rsid w:val="0050278A"/>
    <w:pPr>
      <w:spacing w:after="0" w:line="360" w:lineRule="auto"/>
      <w:jc w:val="both"/>
    </w:pPr>
    <w:rPr>
      <w:rFonts w:ascii="Arial" w:eastAsia="Batang" w:hAnsi="Arial" w:cs="Arial"/>
      <w:bCs/>
      <w:lang w:val="es-ES_tradnl" w:eastAsia="en-US"/>
    </w:rPr>
  </w:style>
  <w:style w:type="paragraph" w:customStyle="1" w:styleId="Style2">
    <w:name w:val="Style2"/>
    <w:basedOn w:val="Normal"/>
    <w:rsid w:val="000D65F2"/>
    <w:pPr>
      <w:spacing w:line="360" w:lineRule="auto"/>
      <w:jc w:val="both"/>
    </w:pPr>
    <w:rPr>
      <w:rFonts w:ascii="Arial" w:eastAsia="Batang" w:hAnsi="Arial" w:cs="Arial"/>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03985-3C7E-45A9-BEAB-6B6F41EA4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15</Pages>
  <Words>4883</Words>
  <Characters>25523</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IMPORTANTE: Para las Unidades de Compra no certificadas electrónicamente, este documento se deberá adecuar en las partes alusivas a la opción de Licitación Mixta (ver textos al final de este formato), indicando en el encabezado del documento que se trata</vt:lpstr>
    </vt:vector>
  </TitlesOfParts>
  <Company>PEMEX</Company>
  <LinksUpToDate>false</LinksUpToDate>
  <CharactersWithSpaces>30346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IMPORTANTE: Para las Unidades de Compra no certificadas electrónicamente, este documento se deberá adecuar en las partes alusivas a la opción de Licitación Mixta (ver textos al final de este formato), indicando en el encabezado del documento que se trata</dc:title>
  <dc:subject/>
  <dc:creator>36tessocial01</dc:creator>
  <cp:keywords/>
  <dc:description/>
  <cp:lastModifiedBy>compras</cp:lastModifiedBy>
  <cp:revision>45</cp:revision>
  <cp:lastPrinted>2010-12-28T20:40:00Z</cp:lastPrinted>
  <dcterms:created xsi:type="dcterms:W3CDTF">2010-12-28T18:39:00Z</dcterms:created>
  <dcterms:modified xsi:type="dcterms:W3CDTF">2010-12-28T20:41:00Z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ies>
</file>